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71235" w14:textId="77777777" w:rsidR="00526E42" w:rsidRPr="00FA4C08" w:rsidRDefault="00526E42" w:rsidP="00526E42">
      <w:pPr>
        <w:spacing w:after="0" w:line="240" w:lineRule="auto"/>
        <w:rPr>
          <w:rFonts w:ascii="Verdana" w:hAnsi="Verdana" w:cs="Verdana"/>
          <w:b/>
          <w:bCs/>
          <w:sz w:val="20"/>
          <w:szCs w:val="20"/>
        </w:rPr>
      </w:pPr>
      <w:bookmarkStart w:id="0" w:name="OLE_LINK1"/>
      <w:bookmarkStart w:id="1" w:name="OLE_LINK2"/>
      <w:bookmarkStart w:id="2" w:name="_Hlk224701295"/>
      <w:r w:rsidRPr="00FA4C08">
        <w:rPr>
          <w:rFonts w:ascii="Verdana" w:hAnsi="Verdana" w:cs="Verdana"/>
          <w:b/>
          <w:bCs/>
          <w:sz w:val="20"/>
          <w:szCs w:val="20"/>
        </w:rPr>
        <w:t>Société LEADERSHIP EXPANSION</w:t>
      </w:r>
    </w:p>
    <w:p w14:paraId="18624B81" w14:textId="77777777" w:rsidR="00526E42" w:rsidRPr="005C1351" w:rsidRDefault="00526E42" w:rsidP="00526E42">
      <w:pPr>
        <w:spacing w:after="0" w:line="240" w:lineRule="auto"/>
        <w:rPr>
          <w:rFonts w:ascii="Verdana" w:hAnsi="Verdana" w:cs="Verdana"/>
          <w:b/>
          <w:bCs/>
          <w:sz w:val="20"/>
          <w:szCs w:val="20"/>
        </w:rPr>
      </w:pPr>
      <w:r w:rsidRPr="005C1351">
        <w:rPr>
          <w:rFonts w:ascii="Verdana" w:hAnsi="Verdana" w:cs="Verdana"/>
          <w:b/>
          <w:sz w:val="20"/>
          <w:szCs w:val="20"/>
        </w:rPr>
        <w:t>Siège social et facturation :</w:t>
      </w:r>
      <w:r w:rsidRPr="005C1351">
        <w:rPr>
          <w:rFonts w:ascii="Verdana" w:hAnsi="Verdana" w:cs="Verdana"/>
          <w:b/>
          <w:sz w:val="20"/>
          <w:szCs w:val="20"/>
          <w:lang w:eastAsia="fr-FR"/>
        </w:rPr>
        <w:t xml:space="preserve"> </w:t>
      </w:r>
      <w:r w:rsidRPr="005C1351">
        <w:rPr>
          <w:rFonts w:ascii="Verdana" w:hAnsi="Verdana" w:cs="Verdana"/>
          <w:b/>
          <w:bCs/>
          <w:sz w:val="20"/>
          <w:szCs w:val="20"/>
        </w:rPr>
        <w:t>155 cours Berriat – 38000 Grenoble</w:t>
      </w:r>
    </w:p>
    <w:p w14:paraId="0DF75BF3" w14:textId="1163A07E" w:rsidR="00526E42" w:rsidRPr="005C1351" w:rsidRDefault="00526E42" w:rsidP="00526E42">
      <w:pPr>
        <w:spacing w:after="0" w:line="240" w:lineRule="auto"/>
        <w:ind w:right="-828"/>
        <w:rPr>
          <w:rFonts w:ascii="Verdana" w:hAnsi="Verdana" w:cs="Verdana"/>
          <w:bCs/>
          <w:sz w:val="20"/>
          <w:szCs w:val="20"/>
        </w:rPr>
      </w:pPr>
      <w:r w:rsidRPr="005C1351">
        <w:rPr>
          <w:rFonts w:ascii="Verdana" w:hAnsi="Verdana" w:cs="Verdana"/>
          <w:sz w:val="20"/>
          <w:szCs w:val="20"/>
        </w:rPr>
        <w:t>SIRET : 53123213000025</w:t>
      </w:r>
    </w:p>
    <w:p w14:paraId="658F22B6" w14:textId="77777777" w:rsidR="00526E42" w:rsidRPr="005C1351" w:rsidRDefault="00526E42" w:rsidP="00526E42">
      <w:pPr>
        <w:spacing w:after="0" w:line="240" w:lineRule="auto"/>
        <w:rPr>
          <w:rFonts w:ascii="Verdana" w:hAnsi="Verdana" w:cs="Verdana"/>
          <w:sz w:val="20"/>
          <w:szCs w:val="20"/>
        </w:rPr>
      </w:pPr>
      <w:r w:rsidRPr="005C1351">
        <w:rPr>
          <w:rFonts w:ascii="Verdana" w:hAnsi="Verdana" w:cs="Verdana"/>
          <w:sz w:val="20"/>
          <w:szCs w:val="20"/>
        </w:rPr>
        <w:t>Code NAF : 8559A</w:t>
      </w:r>
    </w:p>
    <w:p w14:paraId="3F338B1D" w14:textId="77777777" w:rsidR="00526E42" w:rsidRPr="00DA1AB6" w:rsidRDefault="00526E42" w:rsidP="00526E42">
      <w:pPr>
        <w:spacing w:after="0" w:line="240" w:lineRule="auto"/>
        <w:jc w:val="both"/>
        <w:rPr>
          <w:rFonts w:ascii="Verdana" w:hAnsi="Verdana" w:cs="Verdana"/>
          <w:sz w:val="20"/>
          <w:szCs w:val="20"/>
        </w:rPr>
      </w:pPr>
      <w:r w:rsidRPr="00DA1AB6">
        <w:rPr>
          <w:rFonts w:ascii="Verdana" w:hAnsi="Verdana" w:cs="Verdana"/>
          <w:sz w:val="20"/>
          <w:szCs w:val="20"/>
        </w:rPr>
        <w:t>Déclaration d’activité enregistrée sous le N° 82 38 05053 38</w:t>
      </w:r>
    </w:p>
    <w:p w14:paraId="376CC010" w14:textId="77777777" w:rsidR="00526E42" w:rsidRPr="00DA1AB6" w:rsidRDefault="00526E42" w:rsidP="00526E42">
      <w:pPr>
        <w:spacing w:after="0" w:line="240" w:lineRule="auto"/>
        <w:jc w:val="both"/>
        <w:rPr>
          <w:rFonts w:ascii="Verdana" w:hAnsi="Verdana" w:cs="Verdana"/>
          <w:b/>
          <w:bCs/>
          <w:sz w:val="20"/>
          <w:szCs w:val="20"/>
        </w:rPr>
      </w:pPr>
      <w:r w:rsidRPr="00DA1AB6">
        <w:rPr>
          <w:rFonts w:ascii="Verdana" w:hAnsi="Verdana" w:cs="Verdana"/>
          <w:sz w:val="20"/>
          <w:szCs w:val="20"/>
        </w:rPr>
        <w:t>Auprès du Préfet de Région de Rhône-Alpes</w:t>
      </w:r>
    </w:p>
    <w:p w14:paraId="6210E832" w14:textId="77777777" w:rsidR="00526E42" w:rsidRDefault="00526E42" w:rsidP="00526E42">
      <w:pPr>
        <w:spacing w:after="0" w:line="240" w:lineRule="auto"/>
        <w:rPr>
          <w:rFonts w:ascii="Verdana" w:eastAsia="Times New Roman" w:hAnsi="Verdana" w:cs="Arial"/>
          <w:sz w:val="20"/>
          <w:szCs w:val="20"/>
          <w:lang w:eastAsia="fr-FR"/>
        </w:rPr>
      </w:pPr>
      <w:r w:rsidRPr="00DA1AB6">
        <w:rPr>
          <w:rFonts w:ascii="Verdana" w:eastAsia="Times New Roman" w:hAnsi="Verdana" w:cs="Arial"/>
          <w:sz w:val="20"/>
          <w:szCs w:val="20"/>
          <w:lang w:eastAsia="fr-FR"/>
        </w:rPr>
        <w:t>N° TVA : FR79531232130</w:t>
      </w:r>
    </w:p>
    <w:p w14:paraId="3D9D1D45" w14:textId="77777777" w:rsidR="00C81F65" w:rsidRPr="00A46319" w:rsidRDefault="00C81F65" w:rsidP="00C81F65">
      <w:pPr>
        <w:tabs>
          <w:tab w:val="left" w:pos="2268"/>
          <w:tab w:val="left" w:pos="4111"/>
        </w:tabs>
        <w:spacing w:after="0" w:line="240" w:lineRule="auto"/>
        <w:rPr>
          <w:rFonts w:ascii="Verdana" w:eastAsia="Times New Roman" w:hAnsi="Verdana" w:cs="Times New Roman"/>
          <w:sz w:val="20"/>
          <w:szCs w:val="20"/>
          <w:lang w:eastAsia="fr-FR"/>
        </w:rPr>
      </w:pPr>
      <w:r w:rsidRPr="00753F16">
        <w:rPr>
          <w:rFonts w:ascii="Verdana" w:eastAsia="Times New Roman" w:hAnsi="Verdana" w:cs="Times New Roman"/>
          <w:sz w:val="20"/>
          <w:szCs w:val="20"/>
          <w:lang w:eastAsia="fr-FR"/>
        </w:rPr>
        <w:t xml:space="preserve">Contact administratif : Valérie </w:t>
      </w:r>
      <w:proofErr w:type="spellStart"/>
      <w:r w:rsidRPr="00753F16">
        <w:rPr>
          <w:rFonts w:ascii="Verdana" w:eastAsia="Times New Roman" w:hAnsi="Verdana" w:cs="Times New Roman"/>
          <w:sz w:val="20"/>
          <w:szCs w:val="20"/>
          <w:lang w:eastAsia="fr-FR"/>
        </w:rPr>
        <w:t>Deleplace</w:t>
      </w:r>
      <w:proofErr w:type="spellEnd"/>
      <w:r w:rsidRPr="00A46319">
        <w:rPr>
          <w:rFonts w:ascii="Verdana" w:eastAsia="Times New Roman" w:hAnsi="Verdana" w:cs="Times New Roman"/>
          <w:sz w:val="20"/>
          <w:szCs w:val="20"/>
          <w:lang w:eastAsia="fr-FR"/>
        </w:rPr>
        <w:tab/>
      </w:r>
      <w:r w:rsidRPr="00753F16">
        <w:rPr>
          <w:rFonts w:ascii="Verdana" w:eastAsia="Times New Roman" w:hAnsi="Verdana" w:cs="Times New Roman"/>
          <w:sz w:val="20"/>
          <w:szCs w:val="20"/>
          <w:lang w:eastAsia="fr-FR"/>
        </w:rPr>
        <w:t xml:space="preserve"> 06</w:t>
      </w:r>
      <w:r w:rsidRPr="00A46319">
        <w:rPr>
          <w:rFonts w:ascii="Verdana" w:eastAsia="Times New Roman" w:hAnsi="Verdana" w:cs="Times New Roman"/>
          <w:sz w:val="20"/>
          <w:szCs w:val="20"/>
          <w:lang w:eastAsia="fr-FR"/>
        </w:rPr>
        <w:t xml:space="preserve"> </w:t>
      </w:r>
      <w:r w:rsidRPr="00753F16">
        <w:rPr>
          <w:rFonts w:ascii="Verdana" w:eastAsia="Times New Roman" w:hAnsi="Verdana" w:cs="Times New Roman"/>
          <w:sz w:val="20"/>
          <w:szCs w:val="20"/>
          <w:lang w:eastAsia="fr-FR"/>
        </w:rPr>
        <w:t>19</w:t>
      </w:r>
      <w:r w:rsidRPr="00A46319">
        <w:rPr>
          <w:rFonts w:ascii="Verdana" w:eastAsia="Times New Roman" w:hAnsi="Verdana" w:cs="Times New Roman"/>
          <w:sz w:val="20"/>
          <w:szCs w:val="20"/>
          <w:lang w:eastAsia="fr-FR"/>
        </w:rPr>
        <w:t xml:space="preserve"> </w:t>
      </w:r>
      <w:r w:rsidRPr="00753F16">
        <w:rPr>
          <w:rFonts w:ascii="Verdana" w:eastAsia="Times New Roman" w:hAnsi="Verdana" w:cs="Times New Roman"/>
          <w:sz w:val="20"/>
          <w:szCs w:val="20"/>
          <w:lang w:eastAsia="fr-FR"/>
        </w:rPr>
        <w:t>44</w:t>
      </w:r>
      <w:r w:rsidRPr="00A46319">
        <w:rPr>
          <w:rFonts w:ascii="Verdana" w:eastAsia="Times New Roman" w:hAnsi="Verdana" w:cs="Times New Roman"/>
          <w:sz w:val="20"/>
          <w:szCs w:val="20"/>
          <w:lang w:eastAsia="fr-FR"/>
        </w:rPr>
        <w:t xml:space="preserve"> </w:t>
      </w:r>
      <w:r w:rsidRPr="00753F16">
        <w:rPr>
          <w:rFonts w:ascii="Verdana" w:eastAsia="Times New Roman" w:hAnsi="Verdana" w:cs="Times New Roman"/>
          <w:sz w:val="20"/>
          <w:szCs w:val="20"/>
          <w:lang w:eastAsia="fr-FR"/>
        </w:rPr>
        <w:t>67</w:t>
      </w:r>
      <w:r w:rsidRPr="00A46319">
        <w:rPr>
          <w:rFonts w:ascii="Verdana" w:eastAsia="Times New Roman" w:hAnsi="Verdana" w:cs="Times New Roman"/>
          <w:sz w:val="20"/>
          <w:szCs w:val="20"/>
          <w:lang w:eastAsia="fr-FR"/>
        </w:rPr>
        <w:t xml:space="preserve"> </w:t>
      </w:r>
      <w:r w:rsidRPr="00753F16">
        <w:rPr>
          <w:rFonts w:ascii="Verdana" w:eastAsia="Times New Roman" w:hAnsi="Verdana" w:cs="Times New Roman"/>
          <w:sz w:val="20"/>
          <w:szCs w:val="20"/>
          <w:lang w:eastAsia="fr-FR"/>
        </w:rPr>
        <w:t xml:space="preserve">73 </w:t>
      </w:r>
    </w:p>
    <w:p w14:paraId="4F78A3A7" w14:textId="77777777" w:rsidR="00C81F65" w:rsidRPr="00753F16" w:rsidRDefault="00C81F65" w:rsidP="00C81F65">
      <w:pPr>
        <w:tabs>
          <w:tab w:val="left" w:pos="2268"/>
          <w:tab w:val="left" w:pos="4111"/>
        </w:tabs>
        <w:spacing w:after="0" w:line="240" w:lineRule="auto"/>
        <w:rPr>
          <w:rFonts w:ascii="Verdana" w:eastAsia="Times New Roman" w:hAnsi="Verdana" w:cs="Times New Roman"/>
          <w:sz w:val="20"/>
          <w:szCs w:val="20"/>
          <w:lang w:eastAsia="fr-FR"/>
        </w:rPr>
      </w:pPr>
      <w:r w:rsidRPr="00A46319">
        <w:rPr>
          <w:rFonts w:ascii="Verdana" w:eastAsia="Times New Roman" w:hAnsi="Verdana" w:cs="Times New Roman"/>
          <w:sz w:val="20"/>
          <w:szCs w:val="20"/>
          <w:lang w:eastAsia="fr-FR"/>
        </w:rPr>
        <w:tab/>
      </w:r>
      <w:r w:rsidRPr="00753F16">
        <w:rPr>
          <w:rFonts w:ascii="Verdana" w:eastAsia="Times New Roman" w:hAnsi="Verdana" w:cs="Times New Roman"/>
          <w:sz w:val="20"/>
          <w:szCs w:val="20"/>
          <w:lang w:eastAsia="fr-FR"/>
        </w:rPr>
        <w:t>Jessica Abram</w:t>
      </w:r>
      <w:r w:rsidRPr="00A46319">
        <w:rPr>
          <w:rFonts w:ascii="Verdana" w:eastAsia="Times New Roman" w:hAnsi="Verdana" w:cs="Times New Roman"/>
          <w:sz w:val="20"/>
          <w:szCs w:val="20"/>
          <w:lang w:eastAsia="fr-FR"/>
        </w:rPr>
        <w:tab/>
      </w:r>
      <w:r w:rsidRPr="00753F16">
        <w:rPr>
          <w:rFonts w:ascii="Verdana" w:eastAsia="Times New Roman" w:hAnsi="Verdana" w:cs="Times New Roman"/>
          <w:sz w:val="20"/>
          <w:szCs w:val="20"/>
          <w:lang w:eastAsia="fr-FR"/>
        </w:rPr>
        <w:t xml:space="preserve"> 06 09 45 75 82 </w:t>
      </w:r>
    </w:p>
    <w:p w14:paraId="2E9566AA" w14:textId="77777777" w:rsidR="00893977" w:rsidRPr="00463699" w:rsidRDefault="00893977" w:rsidP="00157C71">
      <w:pPr>
        <w:spacing w:after="0" w:line="240" w:lineRule="auto"/>
        <w:ind w:right="-828"/>
        <w:rPr>
          <w:rFonts w:ascii="Verdana" w:hAnsi="Verdana" w:cs="Verdana"/>
          <w:b/>
          <w:bCs/>
          <w:sz w:val="20"/>
          <w:szCs w:val="20"/>
        </w:rPr>
      </w:pPr>
    </w:p>
    <w:p w14:paraId="24F86C55" w14:textId="77777777" w:rsidR="00893977" w:rsidRPr="00463699" w:rsidRDefault="00893977" w:rsidP="00463699">
      <w:pPr>
        <w:spacing w:after="0" w:line="240" w:lineRule="auto"/>
        <w:ind w:right="-828"/>
        <w:rPr>
          <w:rFonts w:ascii="Verdana" w:hAnsi="Verdana" w:cs="Verdana"/>
          <w:b/>
          <w:bCs/>
          <w:sz w:val="20"/>
          <w:szCs w:val="20"/>
        </w:rPr>
      </w:pPr>
    </w:p>
    <w:p w14:paraId="6960AE00" w14:textId="77777777" w:rsidR="00893977" w:rsidRPr="00463699" w:rsidRDefault="00893977" w:rsidP="00FA06D7">
      <w:pPr>
        <w:spacing w:after="0" w:line="240" w:lineRule="auto"/>
        <w:ind w:left="5663" w:right="-828" w:firstLine="709"/>
        <w:rPr>
          <w:rFonts w:ascii="Verdana" w:hAnsi="Verdana" w:cs="Verdana"/>
          <w:b/>
          <w:bCs/>
          <w:sz w:val="20"/>
          <w:szCs w:val="20"/>
        </w:rPr>
      </w:pPr>
    </w:p>
    <w:bookmarkEnd w:id="0"/>
    <w:bookmarkEnd w:id="1"/>
    <w:bookmarkEnd w:id="2"/>
    <w:p w14:paraId="3D002DE3" w14:textId="13884C79" w:rsidR="00893977" w:rsidRPr="006E7B26" w:rsidRDefault="00893977" w:rsidP="00021AC5">
      <w:pPr>
        <w:spacing w:after="0" w:line="240" w:lineRule="auto"/>
        <w:jc w:val="center"/>
        <w:rPr>
          <w:rFonts w:ascii="Verdana" w:hAnsi="Verdana" w:cs="Verdana"/>
          <w:b/>
          <w:bCs/>
          <w:sz w:val="24"/>
          <w:szCs w:val="24"/>
          <w:u w:val="single"/>
        </w:rPr>
      </w:pPr>
      <w:r w:rsidRPr="006E7B26">
        <w:rPr>
          <w:rFonts w:ascii="Verdana" w:hAnsi="Verdana" w:cs="Verdana"/>
          <w:b/>
          <w:bCs/>
          <w:sz w:val="24"/>
          <w:szCs w:val="24"/>
          <w:u w:val="single"/>
        </w:rPr>
        <w:t xml:space="preserve">PROGRAMME DE L’ACTION DE FORMATION </w:t>
      </w:r>
    </w:p>
    <w:p w14:paraId="64121931" w14:textId="77777777" w:rsidR="00893977" w:rsidRPr="006E7B26" w:rsidRDefault="00893977" w:rsidP="00157C71">
      <w:pPr>
        <w:spacing w:after="0" w:line="240" w:lineRule="auto"/>
        <w:rPr>
          <w:rFonts w:ascii="Verdana" w:hAnsi="Verdana" w:cs="Verdana"/>
          <w:b/>
          <w:bCs/>
          <w:sz w:val="24"/>
          <w:szCs w:val="24"/>
          <w:u w:val="single"/>
        </w:rPr>
      </w:pPr>
    </w:p>
    <w:p w14:paraId="255D5088" w14:textId="6A4DD682" w:rsidR="00893977" w:rsidRPr="006E7B26" w:rsidRDefault="00893977" w:rsidP="007445BB">
      <w:pPr>
        <w:spacing w:after="0" w:line="240" w:lineRule="auto"/>
        <w:jc w:val="center"/>
        <w:rPr>
          <w:rFonts w:ascii="Verdana" w:hAnsi="Verdana" w:cs="Verdana"/>
          <w:b/>
          <w:bCs/>
          <w:sz w:val="24"/>
          <w:szCs w:val="24"/>
          <w:u w:val="single"/>
        </w:rPr>
      </w:pPr>
      <w:r w:rsidRPr="006E7B26">
        <w:rPr>
          <w:rFonts w:ascii="Verdana" w:hAnsi="Verdana" w:cs="Verdana"/>
          <w:b/>
          <w:bCs/>
          <w:sz w:val="24"/>
          <w:szCs w:val="24"/>
          <w:u w:val="single"/>
        </w:rPr>
        <w:t>«</w:t>
      </w:r>
      <w:r w:rsidR="00F510AF">
        <w:rPr>
          <w:rFonts w:ascii="Verdana" w:hAnsi="Verdana" w:cs="Verdana"/>
          <w:b/>
          <w:bCs/>
          <w:sz w:val="24"/>
          <w:szCs w:val="24"/>
          <w:u w:val="single"/>
        </w:rPr>
        <w:t xml:space="preserve"> </w:t>
      </w:r>
      <w:r w:rsidR="007445BB">
        <w:rPr>
          <w:rFonts w:ascii="Verdana" w:hAnsi="Verdana" w:cs="Verdana"/>
          <w:b/>
          <w:bCs/>
          <w:sz w:val="24"/>
          <w:szCs w:val="24"/>
          <w:u w:val="single"/>
        </w:rPr>
        <w:t>Maître-Praticien en Ennéagramme</w:t>
      </w:r>
      <w:r w:rsidR="00842DE6">
        <w:rPr>
          <w:rFonts w:ascii="Verdana" w:hAnsi="Verdana" w:cs="Verdana"/>
          <w:b/>
          <w:bCs/>
          <w:sz w:val="24"/>
          <w:szCs w:val="24"/>
          <w:u w:val="single"/>
        </w:rPr>
        <w:t> : évoluer vers la pleine confiance et la pleine conscience</w:t>
      </w:r>
      <w:r w:rsidR="00F510AF">
        <w:rPr>
          <w:rFonts w:ascii="Verdana" w:hAnsi="Verdana" w:cs="Verdana"/>
          <w:b/>
          <w:bCs/>
          <w:sz w:val="24"/>
          <w:szCs w:val="24"/>
          <w:u w:val="single"/>
        </w:rPr>
        <w:t xml:space="preserve"> </w:t>
      </w:r>
      <w:r w:rsidRPr="006E7B26">
        <w:rPr>
          <w:rFonts w:ascii="Verdana" w:hAnsi="Verdana" w:cs="Verdana"/>
          <w:b/>
          <w:bCs/>
          <w:sz w:val="24"/>
          <w:szCs w:val="24"/>
          <w:u w:val="single"/>
        </w:rPr>
        <w:t>»</w:t>
      </w:r>
    </w:p>
    <w:p w14:paraId="07E7422F" w14:textId="77777777" w:rsidR="00893977" w:rsidRPr="00463699" w:rsidRDefault="00893977" w:rsidP="00021AC5">
      <w:pPr>
        <w:spacing w:after="0" w:line="240" w:lineRule="auto"/>
        <w:jc w:val="center"/>
        <w:rPr>
          <w:rFonts w:ascii="Verdana" w:hAnsi="Verdana" w:cs="Verdana"/>
          <w:b/>
          <w:bCs/>
          <w:sz w:val="20"/>
          <w:szCs w:val="20"/>
          <w:u w:val="single"/>
        </w:rPr>
      </w:pPr>
    </w:p>
    <w:p w14:paraId="70C94A7B" w14:textId="77777777" w:rsidR="00893977" w:rsidRPr="00463699" w:rsidRDefault="00893977" w:rsidP="00021AC5">
      <w:pPr>
        <w:spacing w:after="0" w:line="240" w:lineRule="auto"/>
        <w:jc w:val="center"/>
        <w:rPr>
          <w:rFonts w:ascii="Verdana" w:hAnsi="Verdana" w:cs="Verdana"/>
          <w:sz w:val="20"/>
          <w:szCs w:val="20"/>
          <w:u w:val="single"/>
        </w:rPr>
      </w:pPr>
    </w:p>
    <w:p w14:paraId="753B42A6" w14:textId="4D7D3C37" w:rsidR="00893977" w:rsidRPr="00463699" w:rsidRDefault="00893977" w:rsidP="00411A38">
      <w:pPr>
        <w:spacing w:after="0" w:line="240" w:lineRule="auto"/>
        <w:jc w:val="center"/>
        <w:rPr>
          <w:rFonts w:ascii="Verdana" w:hAnsi="Verdana" w:cs="Verdana"/>
          <w:b/>
          <w:bCs/>
          <w:sz w:val="20"/>
          <w:szCs w:val="20"/>
          <w:u w:val="single"/>
        </w:rPr>
      </w:pPr>
      <w:r w:rsidRPr="00463699">
        <w:rPr>
          <w:rFonts w:ascii="Verdana" w:hAnsi="Verdana" w:cs="Verdana"/>
          <w:b/>
          <w:bCs/>
          <w:sz w:val="20"/>
          <w:szCs w:val="20"/>
          <w:u w:val="single"/>
        </w:rPr>
        <w:t>(</w:t>
      </w:r>
      <w:r w:rsidR="007445BB">
        <w:rPr>
          <w:rFonts w:ascii="Verdana" w:hAnsi="Verdana" w:cs="Verdana"/>
          <w:b/>
          <w:bCs/>
          <w:sz w:val="20"/>
          <w:szCs w:val="20"/>
          <w:u w:val="single"/>
        </w:rPr>
        <w:t>6</w:t>
      </w:r>
      <w:r w:rsidRPr="00463699">
        <w:rPr>
          <w:rFonts w:ascii="Verdana" w:hAnsi="Verdana" w:cs="Verdana"/>
          <w:b/>
          <w:bCs/>
          <w:sz w:val="20"/>
          <w:szCs w:val="20"/>
          <w:u w:val="single"/>
        </w:rPr>
        <w:t xml:space="preserve"> jours, soit </w:t>
      </w:r>
      <w:r w:rsidR="007445BB">
        <w:rPr>
          <w:rFonts w:ascii="Verdana" w:hAnsi="Verdana" w:cs="Verdana"/>
          <w:b/>
          <w:bCs/>
          <w:sz w:val="20"/>
          <w:szCs w:val="20"/>
          <w:u w:val="single"/>
        </w:rPr>
        <w:t>42</w:t>
      </w:r>
      <w:r w:rsidRPr="00463699">
        <w:rPr>
          <w:rFonts w:ascii="Verdana" w:hAnsi="Verdana" w:cs="Verdana"/>
          <w:b/>
          <w:bCs/>
          <w:sz w:val="20"/>
          <w:szCs w:val="20"/>
          <w:u w:val="single"/>
        </w:rPr>
        <w:t xml:space="preserve"> heures en salle</w:t>
      </w:r>
      <w:r w:rsidR="007445BB">
        <w:rPr>
          <w:rFonts w:ascii="Verdana" w:hAnsi="Verdana" w:cs="Verdana"/>
          <w:b/>
          <w:bCs/>
          <w:sz w:val="20"/>
          <w:szCs w:val="20"/>
          <w:u w:val="single"/>
        </w:rPr>
        <w:t xml:space="preserve"> + 12 </w:t>
      </w:r>
      <w:proofErr w:type="spellStart"/>
      <w:r w:rsidR="007445BB">
        <w:rPr>
          <w:rFonts w:ascii="Verdana" w:hAnsi="Verdana" w:cs="Verdana"/>
          <w:b/>
          <w:bCs/>
          <w:sz w:val="20"/>
          <w:szCs w:val="20"/>
          <w:u w:val="single"/>
        </w:rPr>
        <w:t>visios</w:t>
      </w:r>
      <w:proofErr w:type="spellEnd"/>
      <w:r w:rsidR="007445BB">
        <w:rPr>
          <w:rFonts w:ascii="Verdana" w:hAnsi="Verdana" w:cs="Verdana"/>
          <w:b/>
          <w:bCs/>
          <w:sz w:val="20"/>
          <w:szCs w:val="20"/>
          <w:u w:val="single"/>
        </w:rPr>
        <w:t xml:space="preserve"> de 2h30</w:t>
      </w:r>
      <w:r w:rsidR="0068718B">
        <w:rPr>
          <w:rFonts w:ascii="Verdana" w:hAnsi="Verdana" w:cs="Verdana"/>
          <w:b/>
          <w:bCs/>
          <w:sz w:val="20"/>
          <w:szCs w:val="20"/>
          <w:u w:val="single"/>
        </w:rPr>
        <w:t xml:space="preserve"> soit 30 heures = 72 heures</w:t>
      </w:r>
      <w:r w:rsidRPr="00463699">
        <w:rPr>
          <w:rFonts w:ascii="Verdana" w:hAnsi="Verdana" w:cs="Verdana"/>
          <w:b/>
          <w:bCs/>
          <w:sz w:val="20"/>
          <w:szCs w:val="20"/>
          <w:u w:val="single"/>
        </w:rPr>
        <w:t>)</w:t>
      </w:r>
    </w:p>
    <w:p w14:paraId="7D78BEC8" w14:textId="77777777" w:rsidR="00893977" w:rsidRPr="00463699" w:rsidRDefault="00893977" w:rsidP="00411A38">
      <w:pPr>
        <w:spacing w:after="0" w:line="240" w:lineRule="auto"/>
        <w:jc w:val="center"/>
        <w:rPr>
          <w:rFonts w:ascii="Verdana" w:hAnsi="Verdana" w:cs="Verdana"/>
          <w:b/>
          <w:bCs/>
          <w:sz w:val="20"/>
          <w:szCs w:val="20"/>
          <w:u w:val="single"/>
        </w:rPr>
      </w:pPr>
    </w:p>
    <w:p w14:paraId="1C2137B8" w14:textId="77777777" w:rsidR="007445BB" w:rsidRDefault="007445BB" w:rsidP="007445BB">
      <w:pPr>
        <w:spacing w:before="100" w:beforeAutospacing="1" w:after="100" w:afterAutospacing="1"/>
        <w:ind w:left="709"/>
        <w:rPr>
          <w:rFonts w:ascii="Verdana" w:eastAsia="Times New Roman" w:hAnsi="Verdana" w:cs="Times New Roman"/>
          <w:color w:val="000000"/>
          <w:sz w:val="20"/>
          <w:szCs w:val="20"/>
          <w:lang w:eastAsia="fr-FR"/>
        </w:rPr>
      </w:pPr>
      <w:r>
        <w:rPr>
          <w:rFonts w:ascii="Verdana" w:eastAsia="Times New Roman" w:hAnsi="Verdana" w:cs="Times New Roman"/>
          <w:color w:val="000000"/>
          <w:sz w:val="20"/>
          <w:szCs w:val="20"/>
          <w:lang w:eastAsia="fr-FR"/>
        </w:rPr>
        <w:t>Accéder à une vie « libre des soi » : la pleine conscience et la pleine confiance.</w:t>
      </w:r>
    </w:p>
    <w:p w14:paraId="7700E3AF" w14:textId="25606674" w:rsidR="007445BB" w:rsidRDefault="007445BB" w:rsidP="007445BB">
      <w:pPr>
        <w:spacing w:before="100" w:beforeAutospacing="1" w:after="100" w:afterAutospacing="1"/>
        <w:ind w:left="709"/>
        <w:rPr>
          <w:rFonts w:ascii="Verdana" w:eastAsia="Times New Roman" w:hAnsi="Verdana" w:cs="Times New Roman"/>
          <w:color w:val="000000"/>
          <w:sz w:val="20"/>
          <w:szCs w:val="20"/>
          <w:lang w:eastAsia="fr-FR"/>
        </w:rPr>
      </w:pPr>
      <w:r>
        <w:rPr>
          <w:rFonts w:ascii="Verdana" w:eastAsia="Times New Roman" w:hAnsi="Verdana" w:cs="Times New Roman"/>
          <w:color w:val="000000"/>
          <w:sz w:val="20"/>
          <w:szCs w:val="20"/>
          <w:lang w:eastAsia="fr-FR"/>
        </w:rPr>
        <w:t xml:space="preserve">Comment : prendre conscience de ses automatismes et trouver la </w:t>
      </w:r>
      <w:r w:rsidR="00842DE6">
        <w:rPr>
          <w:rFonts w:ascii="Verdana" w:eastAsia="Times New Roman" w:hAnsi="Verdana" w:cs="Times New Roman"/>
          <w:color w:val="000000"/>
          <w:sz w:val="20"/>
          <w:szCs w:val="20"/>
          <w:lang w:eastAsia="fr-FR"/>
        </w:rPr>
        <w:t>clé</w:t>
      </w:r>
      <w:r>
        <w:rPr>
          <w:rFonts w:ascii="Verdana" w:eastAsia="Times New Roman" w:hAnsi="Verdana" w:cs="Times New Roman"/>
          <w:color w:val="000000"/>
          <w:sz w:val="20"/>
          <w:szCs w:val="20"/>
          <w:lang w:eastAsia="fr-FR"/>
        </w:rPr>
        <w:t xml:space="preserve">́ de son chemin d’évolution pour une vie libérée de son type et sous-type </w:t>
      </w:r>
      <w:r w:rsidR="00842DE6">
        <w:rPr>
          <w:rFonts w:ascii="Verdana" w:eastAsia="Times New Roman" w:hAnsi="Verdana" w:cs="Times New Roman"/>
          <w:color w:val="000000"/>
          <w:sz w:val="20"/>
          <w:szCs w:val="20"/>
          <w:lang w:eastAsia="fr-FR"/>
        </w:rPr>
        <w:t>Ennéagramme</w:t>
      </w:r>
      <w:r>
        <w:rPr>
          <w:rFonts w:ascii="Verdana" w:eastAsia="Times New Roman" w:hAnsi="Verdana" w:cs="Times New Roman"/>
          <w:color w:val="000000"/>
          <w:sz w:val="20"/>
          <w:szCs w:val="20"/>
          <w:lang w:eastAsia="fr-FR"/>
        </w:rPr>
        <w:t xml:space="preserve">. </w:t>
      </w:r>
    </w:p>
    <w:p w14:paraId="782BB379" w14:textId="77777777" w:rsidR="007445BB" w:rsidRDefault="007445BB" w:rsidP="007445BB">
      <w:pPr>
        <w:spacing w:before="100" w:beforeAutospacing="1" w:after="100" w:afterAutospacing="1"/>
        <w:ind w:left="709"/>
        <w:rPr>
          <w:rFonts w:ascii="Verdana" w:eastAsia="Times New Roman" w:hAnsi="Verdana" w:cs="Times New Roman"/>
          <w:color w:val="000000"/>
          <w:sz w:val="20"/>
          <w:szCs w:val="20"/>
          <w:lang w:eastAsia="fr-FR"/>
        </w:rPr>
      </w:pPr>
      <w:r>
        <w:rPr>
          <w:rFonts w:ascii="Verdana" w:eastAsia="Times New Roman" w:hAnsi="Verdana" w:cs="Times New Roman"/>
          <w:color w:val="000000"/>
          <w:sz w:val="20"/>
          <w:szCs w:val="20"/>
          <w:lang w:eastAsia="fr-FR"/>
        </w:rPr>
        <w:t xml:space="preserve">L’Ennéagramme permet d’accéder </w:t>
      </w:r>
      <w:proofErr w:type="spellStart"/>
      <w:r>
        <w:rPr>
          <w:rFonts w:ascii="Verdana" w:eastAsia="Times New Roman" w:hAnsi="Verdana" w:cs="Times New Roman"/>
          <w:color w:val="000000"/>
          <w:sz w:val="20"/>
          <w:szCs w:val="20"/>
          <w:lang w:eastAsia="fr-FR"/>
        </w:rPr>
        <w:t>a</w:t>
      </w:r>
      <w:proofErr w:type="spellEnd"/>
      <w:r>
        <w:rPr>
          <w:rFonts w:ascii="Verdana" w:eastAsia="Times New Roman" w:hAnsi="Verdana" w:cs="Times New Roman"/>
          <w:color w:val="000000"/>
          <w:sz w:val="20"/>
          <w:szCs w:val="20"/>
          <w:lang w:eastAsia="fr-FR"/>
        </w:rPr>
        <w:t>̀ la structure interne de sa personnalité́ afin de nous libérer de nos schémas de pensées et de comportement, en nous dès- identifiant.</w:t>
      </w:r>
    </w:p>
    <w:p w14:paraId="3F910F62" w14:textId="77777777" w:rsidR="007445BB" w:rsidRDefault="007445BB" w:rsidP="007445BB">
      <w:pPr>
        <w:spacing w:before="100" w:beforeAutospacing="1" w:after="100" w:afterAutospacing="1"/>
        <w:ind w:left="709"/>
        <w:rPr>
          <w:rFonts w:ascii="Verdana" w:eastAsia="Times New Roman" w:hAnsi="Verdana" w:cs="Times New Roman"/>
          <w:color w:val="000000"/>
          <w:sz w:val="20"/>
          <w:szCs w:val="20"/>
          <w:lang w:eastAsia="fr-FR"/>
        </w:rPr>
      </w:pPr>
      <w:r>
        <w:rPr>
          <w:rFonts w:ascii="Verdana" w:eastAsia="Times New Roman" w:hAnsi="Verdana" w:cs="Times New Roman"/>
          <w:color w:val="000000"/>
          <w:sz w:val="20"/>
          <w:szCs w:val="20"/>
          <w:lang w:eastAsia="fr-FR"/>
        </w:rPr>
        <w:t xml:space="preserve">Dans ce processus de connaissance de soi, la découverte de son sous- type est très importante : Il nous révèle l’instinct qui prédomine en chacun de nous. C’est la traduction dans le comportement de nos pulsions mentales et émotionnelles </w:t>
      </w:r>
    </w:p>
    <w:p w14:paraId="3B080821" w14:textId="77777777" w:rsidR="007445BB" w:rsidRDefault="007445BB" w:rsidP="007445BB">
      <w:pPr>
        <w:spacing w:before="100" w:beforeAutospacing="1" w:after="100" w:afterAutospacing="1"/>
        <w:ind w:left="709"/>
        <w:rPr>
          <w:rFonts w:ascii="Verdana" w:eastAsia="Times New Roman" w:hAnsi="Verdana" w:cs="Times New Roman"/>
          <w:color w:val="000000"/>
          <w:sz w:val="20"/>
          <w:szCs w:val="20"/>
          <w:lang w:eastAsia="fr-FR"/>
        </w:rPr>
      </w:pPr>
      <w:r>
        <w:rPr>
          <w:rFonts w:ascii="Verdana" w:eastAsia="Times New Roman" w:hAnsi="Verdana" w:cs="Times New Roman"/>
          <w:color w:val="000000"/>
          <w:sz w:val="20"/>
          <w:szCs w:val="20"/>
          <w:lang w:eastAsia="fr-FR"/>
        </w:rPr>
        <w:t xml:space="preserve">Cette première étape indispensable est atteinte avec le programme praticien en Ennéagramme car il permet de découvrir les comportements automatiques mis en place inconsciemment pour lutter contre la peur de souffrir. </w:t>
      </w:r>
    </w:p>
    <w:p w14:paraId="3E2CB88C" w14:textId="77777777" w:rsidR="007445BB" w:rsidRDefault="007445BB" w:rsidP="007445BB">
      <w:pPr>
        <w:spacing w:before="100" w:beforeAutospacing="1" w:after="100" w:afterAutospacing="1"/>
        <w:ind w:left="709"/>
        <w:rPr>
          <w:rFonts w:ascii="Verdana" w:eastAsia="Times New Roman" w:hAnsi="Verdana" w:cs="Times New Roman"/>
          <w:color w:val="000000"/>
          <w:sz w:val="20"/>
          <w:szCs w:val="20"/>
          <w:lang w:eastAsia="fr-FR"/>
        </w:rPr>
      </w:pPr>
      <w:r>
        <w:rPr>
          <w:rFonts w:ascii="Verdana" w:eastAsia="Times New Roman" w:hAnsi="Verdana" w:cs="Times New Roman"/>
          <w:color w:val="000000"/>
          <w:sz w:val="20"/>
          <w:szCs w:val="20"/>
          <w:lang w:eastAsia="fr-FR"/>
        </w:rPr>
        <w:t xml:space="preserve">La deuxième étape, après la découverte du sous-type, des ailes, des flèches, est la conscience afin d’accéder </w:t>
      </w:r>
      <w:proofErr w:type="spellStart"/>
      <w:r>
        <w:rPr>
          <w:rFonts w:ascii="Verdana" w:eastAsia="Times New Roman" w:hAnsi="Verdana" w:cs="Times New Roman"/>
          <w:color w:val="000000"/>
          <w:sz w:val="20"/>
          <w:szCs w:val="20"/>
          <w:lang w:eastAsia="fr-FR"/>
        </w:rPr>
        <w:t>a</w:t>
      </w:r>
      <w:proofErr w:type="spellEnd"/>
      <w:r>
        <w:rPr>
          <w:rFonts w:ascii="Verdana" w:eastAsia="Times New Roman" w:hAnsi="Verdana" w:cs="Times New Roman"/>
          <w:color w:val="000000"/>
          <w:sz w:val="20"/>
          <w:szCs w:val="20"/>
          <w:lang w:eastAsia="fr-FR"/>
        </w:rPr>
        <w:t>̀ la liberté́. En effet, on ne peut changer que ce dont on a conscience.</w:t>
      </w:r>
    </w:p>
    <w:p w14:paraId="54B0B58A" w14:textId="77777777" w:rsidR="007445BB" w:rsidRDefault="007445BB" w:rsidP="007445BB">
      <w:pPr>
        <w:spacing w:before="100" w:beforeAutospacing="1" w:after="100" w:afterAutospacing="1"/>
        <w:ind w:left="709"/>
        <w:rPr>
          <w:rFonts w:ascii="Verdana" w:eastAsia="Times New Roman" w:hAnsi="Verdana" w:cs="Times New Roman"/>
          <w:color w:val="000000"/>
          <w:sz w:val="20"/>
          <w:szCs w:val="20"/>
          <w:lang w:eastAsia="fr-FR"/>
        </w:rPr>
      </w:pPr>
      <w:r>
        <w:rPr>
          <w:rFonts w:ascii="Verdana" w:eastAsia="Times New Roman" w:hAnsi="Verdana" w:cs="Times New Roman"/>
          <w:color w:val="000000"/>
          <w:sz w:val="20"/>
          <w:szCs w:val="20"/>
          <w:lang w:eastAsia="fr-FR"/>
        </w:rPr>
        <w:t xml:space="preserve">C’est ce que ce programme maître-praticien vous propose de découvrir à travers la connaissance du fonctionnement neurobiologique du corps afin d’apprendre </w:t>
      </w:r>
      <w:proofErr w:type="spellStart"/>
      <w:r>
        <w:rPr>
          <w:rFonts w:ascii="Verdana" w:eastAsia="Times New Roman" w:hAnsi="Verdana" w:cs="Times New Roman"/>
          <w:color w:val="000000"/>
          <w:sz w:val="20"/>
          <w:szCs w:val="20"/>
          <w:lang w:eastAsia="fr-FR"/>
        </w:rPr>
        <w:t>a</w:t>
      </w:r>
      <w:proofErr w:type="spellEnd"/>
      <w:r>
        <w:rPr>
          <w:rFonts w:ascii="Verdana" w:eastAsia="Times New Roman" w:hAnsi="Verdana" w:cs="Times New Roman"/>
          <w:color w:val="000000"/>
          <w:sz w:val="20"/>
          <w:szCs w:val="20"/>
          <w:lang w:eastAsia="fr-FR"/>
        </w:rPr>
        <w:t>̀ se libérer de nos comportements automatiques grâ</w:t>
      </w:r>
      <w:r>
        <w:rPr>
          <w:rFonts w:ascii="Verdana" w:eastAsia="Times New Roman" w:hAnsi="Verdana" w:cs="Arial"/>
          <w:color w:val="000000"/>
          <w:sz w:val="20"/>
          <w:szCs w:val="20"/>
          <w:lang w:eastAsia="fr-FR"/>
        </w:rPr>
        <w:t>c</w:t>
      </w:r>
      <w:r>
        <w:rPr>
          <w:rFonts w:ascii="Verdana" w:eastAsia="Times New Roman" w:hAnsi="Verdana" w:cs="Times New Roman"/>
          <w:color w:val="000000"/>
          <w:sz w:val="20"/>
          <w:szCs w:val="20"/>
          <w:lang w:eastAsia="fr-FR"/>
        </w:rPr>
        <w:t xml:space="preserve">e </w:t>
      </w:r>
      <w:proofErr w:type="spellStart"/>
      <w:r>
        <w:rPr>
          <w:rFonts w:ascii="Verdana" w:eastAsia="Times New Roman" w:hAnsi="Verdana" w:cs="Times New Roman"/>
          <w:color w:val="000000"/>
          <w:sz w:val="20"/>
          <w:szCs w:val="20"/>
          <w:lang w:eastAsia="fr-FR"/>
        </w:rPr>
        <w:t>a</w:t>
      </w:r>
      <w:proofErr w:type="spellEnd"/>
      <w:r>
        <w:rPr>
          <w:rFonts w:ascii="Verdana" w:eastAsia="Times New Roman" w:hAnsi="Verdana" w:cs="Times New Roman"/>
          <w:color w:val="000000"/>
          <w:sz w:val="20"/>
          <w:szCs w:val="20"/>
          <w:lang w:eastAsia="fr-FR"/>
        </w:rPr>
        <w:t xml:space="preserve">̀ la régulation de notre système nerveux autonome (Conscience et régulation de notre SNA) </w:t>
      </w:r>
    </w:p>
    <w:p w14:paraId="1A315171" w14:textId="77777777" w:rsidR="007445BB" w:rsidRDefault="007445BB" w:rsidP="007445BB">
      <w:pPr>
        <w:spacing w:before="100" w:beforeAutospacing="1" w:after="100" w:afterAutospacing="1"/>
        <w:ind w:left="709"/>
        <w:rPr>
          <w:rFonts w:ascii="Verdana" w:eastAsia="Times New Roman" w:hAnsi="Verdana" w:cs="Times New Roman"/>
          <w:color w:val="000000"/>
          <w:sz w:val="20"/>
          <w:szCs w:val="20"/>
          <w:lang w:eastAsia="fr-FR"/>
        </w:rPr>
      </w:pPr>
      <w:r>
        <w:rPr>
          <w:rFonts w:ascii="Verdana" w:eastAsia="Times New Roman" w:hAnsi="Verdana" w:cs="Times New Roman"/>
          <w:color w:val="000000"/>
          <w:sz w:val="20"/>
          <w:szCs w:val="20"/>
          <w:lang w:eastAsia="fr-FR"/>
        </w:rPr>
        <w:t xml:space="preserve">La théorie </w:t>
      </w:r>
      <w:proofErr w:type="spellStart"/>
      <w:r>
        <w:rPr>
          <w:rFonts w:ascii="Verdana" w:eastAsia="Times New Roman" w:hAnsi="Verdana" w:cs="Times New Roman"/>
          <w:color w:val="000000"/>
          <w:sz w:val="20"/>
          <w:szCs w:val="20"/>
          <w:lang w:eastAsia="fr-FR"/>
        </w:rPr>
        <w:t>Polyvagale</w:t>
      </w:r>
      <w:proofErr w:type="spellEnd"/>
      <w:r>
        <w:rPr>
          <w:rFonts w:ascii="Verdana" w:eastAsia="Times New Roman" w:hAnsi="Verdana" w:cs="Times New Roman"/>
          <w:color w:val="000000"/>
          <w:sz w:val="20"/>
          <w:szCs w:val="20"/>
          <w:lang w:eastAsia="fr-FR"/>
        </w:rPr>
        <w:t xml:space="preserve">, science de la « Pleine Confiance » est la découverte d’un état physiologique naturel de sécurité́ et de sérénité́ caché dans la branche parasympathique de notre Système nerveux autonome. </w:t>
      </w:r>
    </w:p>
    <w:p w14:paraId="710E1B83" w14:textId="77777777" w:rsidR="007445BB" w:rsidRDefault="007445BB" w:rsidP="007445BB">
      <w:pPr>
        <w:ind w:left="709"/>
        <w:rPr>
          <w:rFonts w:ascii="Verdana" w:hAnsi="Verdana"/>
          <w:color w:val="000000"/>
          <w:sz w:val="20"/>
          <w:szCs w:val="20"/>
        </w:rPr>
      </w:pPr>
      <w:r>
        <w:rPr>
          <w:rFonts w:ascii="Verdana" w:eastAsia="Times New Roman" w:hAnsi="Verdana" w:cs="Times New Roman"/>
          <w:color w:val="000000"/>
          <w:sz w:val="20"/>
          <w:szCs w:val="20"/>
          <w:lang w:eastAsia="fr-FR"/>
        </w:rPr>
        <w:t xml:space="preserve">L’objectif de cette formation est de vous présenter la théorie </w:t>
      </w:r>
      <w:proofErr w:type="spellStart"/>
      <w:r>
        <w:rPr>
          <w:rFonts w:ascii="Verdana" w:eastAsia="Times New Roman" w:hAnsi="Verdana" w:cs="Times New Roman"/>
          <w:color w:val="000000"/>
          <w:sz w:val="20"/>
          <w:szCs w:val="20"/>
          <w:lang w:eastAsia="fr-FR"/>
        </w:rPr>
        <w:t>Polyvagale</w:t>
      </w:r>
      <w:proofErr w:type="spellEnd"/>
      <w:r>
        <w:rPr>
          <w:rFonts w:ascii="Verdana" w:eastAsia="Times New Roman" w:hAnsi="Verdana" w:cs="Times New Roman"/>
          <w:color w:val="000000"/>
          <w:sz w:val="20"/>
          <w:szCs w:val="20"/>
          <w:lang w:eastAsia="fr-FR"/>
        </w:rPr>
        <w:t xml:space="preserve"> pour votre pleine confiance et de vous accompagner dans des pratiques de méditation de pleine </w:t>
      </w:r>
      <w:r>
        <w:rPr>
          <w:rFonts w:ascii="Verdana" w:eastAsia="Times New Roman" w:hAnsi="Verdana" w:cs="Times New Roman"/>
          <w:color w:val="000000"/>
          <w:sz w:val="20"/>
          <w:szCs w:val="20"/>
          <w:lang w:eastAsia="fr-FR"/>
        </w:rPr>
        <w:lastRenderedPageBreak/>
        <w:t>conscience et des pratiques de compassion comme des clés d’évolution de votre profil Ennéagramme.</w:t>
      </w:r>
    </w:p>
    <w:p w14:paraId="0F626EE1" w14:textId="77777777" w:rsidR="00893977" w:rsidRPr="00463699" w:rsidRDefault="00893977" w:rsidP="00157C71">
      <w:pPr>
        <w:spacing w:after="0" w:line="240" w:lineRule="auto"/>
        <w:rPr>
          <w:rFonts w:ascii="Verdana" w:hAnsi="Verdana" w:cs="Verdana"/>
          <w:b/>
          <w:bCs/>
          <w:sz w:val="20"/>
          <w:szCs w:val="20"/>
        </w:rPr>
      </w:pPr>
    </w:p>
    <w:p w14:paraId="4E447465" w14:textId="77777777" w:rsidR="00893977" w:rsidRPr="00463699" w:rsidRDefault="00893977" w:rsidP="003A0569">
      <w:pPr>
        <w:spacing w:after="0"/>
        <w:jc w:val="center"/>
        <w:rPr>
          <w:rFonts w:ascii="Verdana" w:hAnsi="Verdana" w:cs="Verdana"/>
          <w:b/>
          <w:bCs/>
          <w:sz w:val="20"/>
          <w:szCs w:val="20"/>
        </w:rPr>
      </w:pPr>
    </w:p>
    <w:p w14:paraId="3610A956" w14:textId="383D1E7C" w:rsidR="003A0569" w:rsidRPr="005426F0" w:rsidRDefault="00893977" w:rsidP="00E73BE0">
      <w:pPr>
        <w:numPr>
          <w:ilvl w:val="0"/>
          <w:numId w:val="16"/>
        </w:numPr>
        <w:spacing w:after="120" w:line="240" w:lineRule="auto"/>
        <w:rPr>
          <w:rFonts w:ascii="Verdana" w:hAnsi="Verdana" w:cs="Verdana"/>
          <w:b/>
          <w:bCs/>
          <w:sz w:val="20"/>
          <w:szCs w:val="20"/>
          <w:u w:val="single"/>
        </w:rPr>
      </w:pPr>
      <w:r w:rsidRPr="005426F0">
        <w:rPr>
          <w:rFonts w:ascii="Verdana" w:hAnsi="Verdana" w:cs="Verdana"/>
          <w:b/>
          <w:bCs/>
          <w:sz w:val="20"/>
          <w:szCs w:val="20"/>
          <w:u w:val="single"/>
        </w:rPr>
        <w:t>Objectifs de l’action de formation :</w:t>
      </w:r>
    </w:p>
    <w:p w14:paraId="06B6BF30" w14:textId="70051192" w:rsidR="007445BB" w:rsidRDefault="007445BB" w:rsidP="00454FF9">
      <w:pPr>
        <w:numPr>
          <w:ilvl w:val="0"/>
          <w:numId w:val="30"/>
        </w:numPr>
        <w:shd w:val="clear" w:color="auto" w:fill="FFFFFF"/>
        <w:spacing w:after="0" w:line="240" w:lineRule="auto"/>
        <w:ind w:left="1134"/>
        <w:textAlignment w:val="baseline"/>
        <w:rPr>
          <w:rFonts w:ascii="Verdana" w:eastAsia="Times New Roman" w:hAnsi="Verdana" w:cs="Times New Roman"/>
          <w:color w:val="000000"/>
          <w:sz w:val="20"/>
          <w:szCs w:val="20"/>
          <w:lang w:eastAsia="fr-FR"/>
        </w:rPr>
      </w:pPr>
      <w:r>
        <w:rPr>
          <w:rFonts w:ascii="Verdana" w:eastAsia="Times New Roman" w:hAnsi="Verdana" w:cs="Times New Roman"/>
          <w:color w:val="000000"/>
          <w:sz w:val="20"/>
          <w:szCs w:val="20"/>
          <w:lang w:eastAsia="fr-FR"/>
        </w:rPr>
        <w:t xml:space="preserve">Acquérir les connaissances sur la théorie </w:t>
      </w:r>
      <w:proofErr w:type="spellStart"/>
      <w:r>
        <w:rPr>
          <w:rFonts w:ascii="Verdana" w:eastAsia="Times New Roman" w:hAnsi="Verdana" w:cs="Times New Roman"/>
          <w:color w:val="000000"/>
          <w:sz w:val="20"/>
          <w:szCs w:val="20"/>
          <w:lang w:eastAsia="fr-FR"/>
        </w:rPr>
        <w:t>polyvagale</w:t>
      </w:r>
      <w:proofErr w:type="spellEnd"/>
      <w:r>
        <w:rPr>
          <w:rFonts w:ascii="Verdana" w:eastAsia="Times New Roman" w:hAnsi="Verdana" w:cs="Times New Roman"/>
          <w:color w:val="000000"/>
          <w:sz w:val="20"/>
          <w:szCs w:val="20"/>
          <w:lang w:eastAsia="fr-FR"/>
        </w:rPr>
        <w:t xml:space="preserve"> (TPV) et la pleine conscience.</w:t>
      </w:r>
    </w:p>
    <w:p w14:paraId="3FCEADE9" w14:textId="776C0989" w:rsidR="00454FF9" w:rsidRDefault="007445BB" w:rsidP="00454FF9">
      <w:pPr>
        <w:numPr>
          <w:ilvl w:val="0"/>
          <w:numId w:val="30"/>
        </w:numPr>
        <w:shd w:val="clear" w:color="auto" w:fill="FFFFFF"/>
        <w:spacing w:after="0" w:line="240" w:lineRule="auto"/>
        <w:ind w:left="1134"/>
        <w:textAlignment w:val="baseline"/>
        <w:rPr>
          <w:rFonts w:ascii="Verdana" w:eastAsia="Times New Roman" w:hAnsi="Verdana" w:cs="Times New Roman"/>
          <w:color w:val="000000"/>
          <w:sz w:val="20"/>
          <w:szCs w:val="20"/>
          <w:lang w:eastAsia="fr-FR"/>
        </w:rPr>
      </w:pPr>
      <w:r>
        <w:rPr>
          <w:rFonts w:ascii="Verdana" w:eastAsia="Times New Roman" w:hAnsi="Verdana" w:cs="Times New Roman"/>
          <w:color w:val="000000"/>
          <w:sz w:val="20"/>
          <w:szCs w:val="20"/>
          <w:lang w:eastAsia="fr-FR"/>
        </w:rPr>
        <w:t>Accéder à la pleine confiance et la pleine conscience</w:t>
      </w:r>
      <w:r w:rsidR="00F510AF">
        <w:rPr>
          <w:rFonts w:ascii="Verdana" w:eastAsia="Times New Roman" w:hAnsi="Verdana" w:cs="Times New Roman"/>
          <w:color w:val="000000"/>
          <w:sz w:val="20"/>
          <w:szCs w:val="20"/>
          <w:lang w:eastAsia="fr-FR"/>
        </w:rPr>
        <w:t>.</w:t>
      </w:r>
    </w:p>
    <w:p w14:paraId="76F290E4" w14:textId="54128D1D" w:rsidR="00454FF9" w:rsidRDefault="007445BB" w:rsidP="00454FF9">
      <w:pPr>
        <w:numPr>
          <w:ilvl w:val="0"/>
          <w:numId w:val="30"/>
        </w:numPr>
        <w:shd w:val="clear" w:color="auto" w:fill="FFFFFF"/>
        <w:spacing w:after="0" w:line="240" w:lineRule="auto"/>
        <w:ind w:left="1134"/>
        <w:textAlignment w:val="baseline"/>
        <w:rPr>
          <w:rFonts w:ascii="Verdana" w:eastAsia="Times New Roman" w:hAnsi="Verdana" w:cs="Times New Roman"/>
          <w:color w:val="000000"/>
          <w:sz w:val="20"/>
          <w:szCs w:val="20"/>
          <w:lang w:eastAsia="fr-FR"/>
        </w:rPr>
      </w:pPr>
      <w:r>
        <w:rPr>
          <w:rFonts w:ascii="Verdana" w:eastAsia="Times New Roman" w:hAnsi="Verdana" w:cs="Times New Roman"/>
          <w:color w:val="000000"/>
          <w:sz w:val="20"/>
          <w:szCs w:val="20"/>
          <w:lang w:eastAsia="fr-FR"/>
        </w:rPr>
        <w:t>Intégrer des pratiques pour son quotidien pour « être libre de soi »</w:t>
      </w:r>
      <w:r w:rsidR="00F510AF">
        <w:rPr>
          <w:rFonts w:ascii="Verdana" w:eastAsia="Times New Roman" w:hAnsi="Verdana" w:cs="Times New Roman"/>
          <w:color w:val="000000"/>
          <w:sz w:val="20"/>
          <w:szCs w:val="20"/>
          <w:lang w:eastAsia="fr-FR"/>
        </w:rPr>
        <w:t>.</w:t>
      </w:r>
    </w:p>
    <w:p w14:paraId="02F0ADE5" w14:textId="77777777" w:rsidR="00893977" w:rsidRDefault="00893977" w:rsidP="00021AC5">
      <w:pPr>
        <w:pStyle w:val="Paragraphedeliste"/>
        <w:autoSpaceDE w:val="0"/>
        <w:autoSpaceDN w:val="0"/>
        <w:adjustRightInd w:val="0"/>
        <w:spacing w:after="0" w:line="240" w:lineRule="auto"/>
        <w:rPr>
          <w:rFonts w:ascii="Verdana" w:hAnsi="Verdana" w:cs="Verdana"/>
          <w:sz w:val="20"/>
          <w:szCs w:val="20"/>
        </w:rPr>
      </w:pPr>
    </w:p>
    <w:p w14:paraId="0269EBC3" w14:textId="40E75A04" w:rsidR="005426F0" w:rsidRDefault="005426F0" w:rsidP="00021AC5">
      <w:pPr>
        <w:pStyle w:val="Paragraphedeliste"/>
        <w:autoSpaceDE w:val="0"/>
        <w:autoSpaceDN w:val="0"/>
        <w:adjustRightInd w:val="0"/>
        <w:spacing w:after="0" w:line="240" w:lineRule="auto"/>
        <w:rPr>
          <w:rFonts w:ascii="Verdana" w:hAnsi="Verdana" w:cs="Verdana"/>
          <w:sz w:val="20"/>
          <w:szCs w:val="20"/>
        </w:rPr>
      </w:pPr>
    </w:p>
    <w:p w14:paraId="0675242D" w14:textId="77777777" w:rsidR="007445BB" w:rsidRPr="00463699" w:rsidRDefault="007445BB" w:rsidP="00021AC5">
      <w:pPr>
        <w:pStyle w:val="Paragraphedeliste"/>
        <w:autoSpaceDE w:val="0"/>
        <w:autoSpaceDN w:val="0"/>
        <w:adjustRightInd w:val="0"/>
        <w:spacing w:after="0" w:line="240" w:lineRule="auto"/>
        <w:rPr>
          <w:rFonts w:ascii="Verdana" w:hAnsi="Verdana" w:cs="Verdana"/>
          <w:sz w:val="20"/>
          <w:szCs w:val="20"/>
        </w:rPr>
      </w:pPr>
    </w:p>
    <w:p w14:paraId="664BD38D" w14:textId="14C1DFB9" w:rsidR="00893977" w:rsidRPr="007445BB" w:rsidRDefault="00893977" w:rsidP="007445BB">
      <w:pPr>
        <w:numPr>
          <w:ilvl w:val="0"/>
          <w:numId w:val="16"/>
        </w:numPr>
        <w:spacing w:after="0" w:line="240" w:lineRule="auto"/>
        <w:jc w:val="both"/>
        <w:rPr>
          <w:rFonts w:ascii="Verdana" w:hAnsi="Verdana" w:cs="Verdana"/>
          <w:b/>
          <w:bCs/>
          <w:sz w:val="20"/>
          <w:szCs w:val="20"/>
          <w:u w:val="single"/>
        </w:rPr>
      </w:pPr>
      <w:r w:rsidRPr="00463699">
        <w:rPr>
          <w:rFonts w:ascii="Verdana" w:hAnsi="Verdana" w:cs="Verdana"/>
          <w:b/>
          <w:bCs/>
          <w:sz w:val="20"/>
          <w:szCs w:val="20"/>
          <w:u w:val="single"/>
        </w:rPr>
        <w:t>Le programme de l’action de formation</w:t>
      </w:r>
      <w:r w:rsidR="007445BB">
        <w:rPr>
          <w:rFonts w:ascii="Verdana" w:hAnsi="Verdana" w:cs="Verdana"/>
          <w:b/>
          <w:bCs/>
          <w:sz w:val="20"/>
          <w:szCs w:val="20"/>
          <w:u w:val="single"/>
        </w:rPr>
        <w:t xml:space="preserve"> (apports et exercices)</w:t>
      </w:r>
      <w:r w:rsidR="005426F0" w:rsidRPr="007445BB">
        <w:rPr>
          <w:rFonts w:ascii="Verdana" w:hAnsi="Verdana" w:cs="Verdana"/>
          <w:b/>
          <w:bCs/>
          <w:sz w:val="20"/>
          <w:szCs w:val="20"/>
          <w:u w:val="single"/>
        </w:rPr>
        <w:t> :</w:t>
      </w:r>
    </w:p>
    <w:p w14:paraId="5F7EB2D0" w14:textId="77777777" w:rsidR="00484EE6" w:rsidRDefault="00484EE6" w:rsidP="00021AC5">
      <w:pPr>
        <w:spacing w:after="0" w:line="240" w:lineRule="auto"/>
        <w:jc w:val="both"/>
        <w:rPr>
          <w:rFonts w:ascii="Verdana" w:hAnsi="Verdana" w:cs="Verdana"/>
          <w:b/>
          <w:bCs/>
          <w:sz w:val="20"/>
          <w:szCs w:val="20"/>
          <w:u w:val="single"/>
        </w:rPr>
      </w:pPr>
    </w:p>
    <w:p w14:paraId="1DF05217" w14:textId="77777777" w:rsidR="007445BB" w:rsidRPr="00D21FB4" w:rsidRDefault="007445BB" w:rsidP="007445BB">
      <w:pPr>
        <w:pStyle w:val="Paragraphedeliste"/>
        <w:autoSpaceDE w:val="0"/>
        <w:autoSpaceDN w:val="0"/>
        <w:adjustRightInd w:val="0"/>
        <w:spacing w:after="0" w:line="240" w:lineRule="auto"/>
        <w:jc w:val="both"/>
        <w:rPr>
          <w:rFonts w:ascii="Verdana" w:hAnsi="Verdana" w:cs="Verdana"/>
          <w:color w:val="000000"/>
          <w:sz w:val="20"/>
          <w:szCs w:val="20"/>
        </w:rPr>
      </w:pPr>
    </w:p>
    <w:p w14:paraId="7BDD9971" w14:textId="77777777" w:rsidR="007445BB" w:rsidRPr="007445BB" w:rsidRDefault="007445BB" w:rsidP="00BE23A9">
      <w:pPr>
        <w:pStyle w:val="NormalWeb"/>
        <w:spacing w:before="0" w:beforeAutospacing="0" w:after="0" w:afterAutospacing="0"/>
        <w:rPr>
          <w:rFonts w:ascii="Verdana" w:hAnsi="Verdana" w:cs="Futura Medium"/>
          <w:b/>
          <w:bCs/>
          <w:color w:val="000000"/>
          <w:position w:val="16"/>
          <w:sz w:val="20"/>
          <w:szCs w:val="20"/>
        </w:rPr>
      </w:pPr>
      <w:r w:rsidRPr="007445BB">
        <w:rPr>
          <w:rFonts w:ascii="Verdana" w:hAnsi="Verdana" w:cs="Futura Medium"/>
          <w:b/>
          <w:bCs/>
          <w:color w:val="000000"/>
          <w:sz w:val="20"/>
          <w:szCs w:val="20"/>
        </w:rPr>
        <w:t>1</w:t>
      </w:r>
      <w:r w:rsidRPr="007445BB">
        <w:rPr>
          <w:rFonts w:ascii="Verdana" w:hAnsi="Verdana" w:cs="Futura Medium"/>
          <w:b/>
          <w:bCs/>
          <w:color w:val="000000"/>
          <w:sz w:val="20"/>
          <w:szCs w:val="20"/>
          <w:vertAlign w:val="superscript"/>
        </w:rPr>
        <w:t>ère</w:t>
      </w:r>
      <w:r w:rsidRPr="007445BB">
        <w:rPr>
          <w:rFonts w:ascii="Verdana" w:hAnsi="Verdana" w:cs="Futura Medium"/>
          <w:b/>
          <w:bCs/>
          <w:color w:val="000000"/>
          <w:position w:val="16"/>
          <w:sz w:val="20"/>
          <w:szCs w:val="20"/>
        </w:rPr>
        <w:t xml:space="preserve"> </w:t>
      </w:r>
      <w:r w:rsidRPr="007445BB">
        <w:rPr>
          <w:rFonts w:ascii="Verdana" w:hAnsi="Verdana" w:cs="Futura Medium"/>
          <w:b/>
          <w:bCs/>
          <w:color w:val="000000"/>
          <w:sz w:val="20"/>
          <w:szCs w:val="20"/>
        </w:rPr>
        <w:t xml:space="preserve">partie : L’Ennéagramme, une personnalité́ adaptée pour se protéger </w:t>
      </w:r>
    </w:p>
    <w:p w14:paraId="7F547DE1" w14:textId="77777777" w:rsidR="007445BB" w:rsidRPr="007445BB" w:rsidRDefault="007445BB" w:rsidP="00BE23A9">
      <w:pPr>
        <w:pStyle w:val="NormalWeb"/>
        <w:spacing w:before="0" w:beforeAutospacing="0" w:after="0" w:afterAutospacing="0"/>
        <w:rPr>
          <w:rFonts w:ascii="Verdana" w:hAnsi="Verdana" w:cs="Futura Medium"/>
          <w:b/>
          <w:bCs/>
          <w:color w:val="000000"/>
          <w:sz w:val="20"/>
          <w:szCs w:val="20"/>
        </w:rPr>
      </w:pPr>
      <w:r w:rsidRPr="007445BB">
        <w:rPr>
          <w:rFonts w:ascii="Verdana" w:hAnsi="Verdana" w:cs="Futura Medium"/>
          <w:b/>
          <w:bCs/>
          <w:color w:val="000000"/>
          <w:sz w:val="20"/>
          <w:szCs w:val="20"/>
        </w:rPr>
        <w:t>Connaissance de soi (</w:t>
      </w:r>
      <w:proofErr w:type="spellStart"/>
      <w:r w:rsidRPr="007445BB">
        <w:rPr>
          <w:rFonts w:ascii="Verdana" w:hAnsi="Verdana" w:cs="Futura Medium"/>
          <w:b/>
          <w:bCs/>
          <w:color w:val="000000"/>
          <w:sz w:val="20"/>
          <w:szCs w:val="20"/>
        </w:rPr>
        <w:t>Dés-identif</w:t>
      </w:r>
      <w:proofErr w:type="spellEnd"/>
      <w:r w:rsidRPr="007445BB">
        <w:rPr>
          <w:rFonts w:ascii="Verdana" w:hAnsi="Verdana" w:cs="Futura Medium"/>
          <w:b/>
          <w:bCs/>
          <w:color w:val="000000"/>
          <w:sz w:val="20"/>
          <w:szCs w:val="20"/>
        </w:rPr>
        <w:t xml:space="preserve"> </w:t>
      </w:r>
      <w:proofErr w:type="spellStart"/>
      <w:r w:rsidRPr="007445BB">
        <w:rPr>
          <w:rFonts w:ascii="Verdana" w:hAnsi="Verdana" w:cs="Futura Medium"/>
          <w:b/>
          <w:bCs/>
          <w:color w:val="000000"/>
          <w:sz w:val="20"/>
          <w:szCs w:val="20"/>
        </w:rPr>
        <w:t>ication</w:t>
      </w:r>
      <w:proofErr w:type="spellEnd"/>
      <w:r w:rsidRPr="007445BB">
        <w:rPr>
          <w:rFonts w:ascii="Verdana" w:hAnsi="Verdana" w:cs="Futura Medium"/>
          <w:b/>
          <w:bCs/>
          <w:color w:val="000000"/>
          <w:sz w:val="20"/>
          <w:szCs w:val="20"/>
        </w:rPr>
        <w:t>)</w:t>
      </w:r>
    </w:p>
    <w:p w14:paraId="0480C39A" w14:textId="77777777" w:rsidR="007445BB" w:rsidRDefault="007445BB" w:rsidP="00BE23A9">
      <w:pPr>
        <w:pStyle w:val="Paragraphedeliste"/>
        <w:autoSpaceDE w:val="0"/>
        <w:autoSpaceDN w:val="0"/>
        <w:adjustRightInd w:val="0"/>
        <w:spacing w:after="0" w:line="240" w:lineRule="auto"/>
        <w:ind w:left="0"/>
        <w:jc w:val="both"/>
        <w:rPr>
          <w:rFonts w:ascii="Verdana" w:hAnsi="Verdana" w:cs="Futura Medium"/>
          <w:color w:val="000000"/>
          <w:sz w:val="20"/>
          <w:szCs w:val="20"/>
        </w:rPr>
      </w:pPr>
    </w:p>
    <w:p w14:paraId="056CE9BD" w14:textId="1B1EB7E0" w:rsidR="007445BB" w:rsidRPr="00D21FB4" w:rsidRDefault="007445BB" w:rsidP="00842DE6">
      <w:pPr>
        <w:pStyle w:val="Paragraphedeliste"/>
        <w:numPr>
          <w:ilvl w:val="0"/>
          <w:numId w:val="41"/>
        </w:numPr>
        <w:autoSpaceDE w:val="0"/>
        <w:autoSpaceDN w:val="0"/>
        <w:adjustRightInd w:val="0"/>
        <w:spacing w:after="0" w:line="240" w:lineRule="auto"/>
        <w:ind w:left="0"/>
        <w:jc w:val="both"/>
        <w:rPr>
          <w:rFonts w:ascii="Verdana" w:hAnsi="Verdana" w:cs="Verdana"/>
          <w:color w:val="000000"/>
          <w:sz w:val="20"/>
          <w:szCs w:val="20"/>
        </w:rPr>
      </w:pPr>
      <w:r w:rsidRPr="00D21FB4">
        <w:rPr>
          <w:rFonts w:ascii="Verdana" w:hAnsi="Verdana" w:cs="Verdana"/>
          <w:color w:val="000000"/>
          <w:sz w:val="20"/>
          <w:szCs w:val="20"/>
        </w:rPr>
        <w:t>Présentation/rappel des objectifs et du programme de formation.</w:t>
      </w:r>
    </w:p>
    <w:p w14:paraId="676E2E6D" w14:textId="3E4FAE35" w:rsidR="007445BB" w:rsidRPr="007445BB" w:rsidRDefault="007445BB" w:rsidP="00842DE6">
      <w:pPr>
        <w:pStyle w:val="NormalWeb"/>
        <w:numPr>
          <w:ilvl w:val="0"/>
          <w:numId w:val="41"/>
        </w:numPr>
        <w:spacing w:before="0" w:beforeAutospacing="0" w:after="0" w:afterAutospacing="0"/>
        <w:rPr>
          <w:rFonts w:ascii="Verdana" w:hAnsi="Verdana" w:cs="Futura Medium"/>
          <w:color w:val="000000"/>
          <w:sz w:val="20"/>
          <w:szCs w:val="20"/>
        </w:rPr>
      </w:pPr>
      <w:r w:rsidRPr="007445BB">
        <w:rPr>
          <w:rFonts w:ascii="Verdana" w:hAnsi="Verdana" w:cs="Futura Medium"/>
          <w:color w:val="000000"/>
          <w:sz w:val="20"/>
          <w:szCs w:val="20"/>
        </w:rPr>
        <w:t xml:space="preserve">Découverte de ses schémas automatiques de comportement </w:t>
      </w:r>
    </w:p>
    <w:p w14:paraId="08F7F806" w14:textId="77777777" w:rsidR="007445BB" w:rsidRPr="007445BB" w:rsidRDefault="007445BB" w:rsidP="00842DE6">
      <w:pPr>
        <w:pStyle w:val="NormalWeb"/>
        <w:numPr>
          <w:ilvl w:val="0"/>
          <w:numId w:val="41"/>
        </w:numPr>
        <w:spacing w:before="0" w:beforeAutospacing="0" w:after="0" w:afterAutospacing="0"/>
        <w:rPr>
          <w:rFonts w:ascii="Verdana" w:hAnsi="Verdana" w:cs="Futura Medium"/>
          <w:color w:val="000000"/>
          <w:sz w:val="20"/>
          <w:szCs w:val="20"/>
        </w:rPr>
      </w:pPr>
      <w:r w:rsidRPr="007445BB">
        <w:rPr>
          <w:rFonts w:ascii="Verdana" w:hAnsi="Verdana" w:cs="Futura Medium"/>
          <w:color w:val="000000"/>
          <w:sz w:val="20"/>
          <w:szCs w:val="20"/>
        </w:rPr>
        <w:t>Modèle de grille de lecture de personnalité́ Naissance de la personnalité́</w:t>
      </w:r>
      <w:r w:rsidRPr="007445BB">
        <w:rPr>
          <w:rFonts w:ascii="Verdana" w:hAnsi="Verdana" w:cs="Futura Medium"/>
          <w:color w:val="000000"/>
          <w:sz w:val="20"/>
          <w:szCs w:val="20"/>
        </w:rPr>
        <w:br/>
        <w:t>Protection de notre vulnérabilité́</w:t>
      </w:r>
      <w:r w:rsidRPr="007445BB">
        <w:rPr>
          <w:rFonts w:ascii="Verdana" w:hAnsi="Verdana" w:cs="Futura Medium"/>
          <w:color w:val="000000"/>
          <w:sz w:val="20"/>
          <w:szCs w:val="20"/>
        </w:rPr>
        <w:br/>
        <w:t xml:space="preserve">Personnalité́ adaptée et centres de perception </w:t>
      </w:r>
    </w:p>
    <w:p w14:paraId="2BF2AB4A" w14:textId="77777777" w:rsidR="007445BB" w:rsidRPr="007445BB" w:rsidRDefault="007445BB" w:rsidP="00842DE6">
      <w:pPr>
        <w:pStyle w:val="NormalWeb"/>
        <w:numPr>
          <w:ilvl w:val="0"/>
          <w:numId w:val="41"/>
        </w:numPr>
        <w:spacing w:before="0" w:beforeAutospacing="0" w:after="0" w:afterAutospacing="0"/>
        <w:rPr>
          <w:rFonts w:ascii="Verdana" w:hAnsi="Verdana" w:cs="Futura Medium"/>
          <w:color w:val="000000"/>
          <w:sz w:val="20"/>
          <w:szCs w:val="20"/>
        </w:rPr>
      </w:pPr>
      <w:r w:rsidRPr="007445BB">
        <w:rPr>
          <w:rFonts w:ascii="Verdana" w:hAnsi="Verdana" w:cs="Futura Medium"/>
          <w:color w:val="000000"/>
          <w:sz w:val="20"/>
          <w:szCs w:val="20"/>
        </w:rPr>
        <w:t xml:space="preserve">Fixation, passion, instincts types (instinct de survie - instinct sexuel - instinct social) </w:t>
      </w:r>
    </w:p>
    <w:p w14:paraId="17A1F6B3" w14:textId="3833A280" w:rsidR="007445BB" w:rsidRPr="007445BB" w:rsidRDefault="007445BB" w:rsidP="00842DE6">
      <w:pPr>
        <w:pStyle w:val="NormalWeb"/>
        <w:numPr>
          <w:ilvl w:val="0"/>
          <w:numId w:val="41"/>
        </w:numPr>
        <w:spacing w:before="0" w:beforeAutospacing="0" w:after="0" w:afterAutospacing="0"/>
        <w:rPr>
          <w:rFonts w:ascii="Verdana" w:hAnsi="Verdana" w:cs="Futura Medium"/>
          <w:color w:val="000000"/>
          <w:sz w:val="20"/>
          <w:szCs w:val="20"/>
        </w:rPr>
      </w:pPr>
      <w:r w:rsidRPr="007445BB">
        <w:rPr>
          <w:rFonts w:ascii="Verdana" w:hAnsi="Verdana" w:cs="Futura Medium"/>
          <w:color w:val="000000"/>
          <w:sz w:val="20"/>
          <w:szCs w:val="20"/>
        </w:rPr>
        <w:t>Importance du sous-type</w:t>
      </w:r>
      <w:r w:rsidRPr="007445BB">
        <w:rPr>
          <w:rFonts w:ascii="Verdana" w:hAnsi="Verdana" w:cs="Futura Medium"/>
          <w:color w:val="000000"/>
          <w:sz w:val="20"/>
          <w:szCs w:val="20"/>
        </w:rPr>
        <w:br/>
        <w:t xml:space="preserve">Conscience de nos comportements et chemin vers la </w:t>
      </w:r>
      <w:r w:rsidR="00BE23A9" w:rsidRPr="007445BB">
        <w:rPr>
          <w:rFonts w:ascii="Verdana" w:hAnsi="Verdana" w:cs="Futura Medium"/>
          <w:color w:val="000000"/>
          <w:sz w:val="20"/>
          <w:szCs w:val="20"/>
        </w:rPr>
        <w:t>liberté</w:t>
      </w:r>
      <w:r w:rsidRPr="007445BB">
        <w:rPr>
          <w:rFonts w:ascii="Verdana" w:hAnsi="Verdana" w:cs="Futura Medium"/>
          <w:color w:val="000000"/>
          <w:sz w:val="20"/>
          <w:szCs w:val="20"/>
        </w:rPr>
        <w:t xml:space="preserve">́ </w:t>
      </w:r>
    </w:p>
    <w:p w14:paraId="01D752A6" w14:textId="5D6CB99F" w:rsidR="007445BB" w:rsidRDefault="007445BB" w:rsidP="00842DE6">
      <w:pPr>
        <w:pStyle w:val="NormalWeb"/>
        <w:numPr>
          <w:ilvl w:val="0"/>
          <w:numId w:val="41"/>
        </w:numPr>
        <w:spacing w:before="0" w:beforeAutospacing="0" w:after="0" w:afterAutospacing="0"/>
        <w:rPr>
          <w:rFonts w:ascii="Verdana" w:hAnsi="Verdana" w:cs="Futura Medium"/>
          <w:color w:val="000000"/>
          <w:sz w:val="20"/>
          <w:szCs w:val="20"/>
        </w:rPr>
      </w:pPr>
      <w:r w:rsidRPr="007445BB">
        <w:rPr>
          <w:rFonts w:ascii="Verdana" w:hAnsi="Verdana" w:cs="Futura Medium"/>
          <w:color w:val="000000"/>
          <w:sz w:val="20"/>
          <w:szCs w:val="20"/>
        </w:rPr>
        <w:t xml:space="preserve">La pleine conscience et pratiques de méditation </w:t>
      </w:r>
    </w:p>
    <w:p w14:paraId="2F19E620" w14:textId="77777777" w:rsidR="007445BB" w:rsidRPr="007445BB" w:rsidRDefault="007445BB" w:rsidP="007445BB">
      <w:pPr>
        <w:pStyle w:val="NormalWeb"/>
        <w:spacing w:before="0" w:beforeAutospacing="0" w:after="0" w:afterAutospacing="0"/>
        <w:ind w:left="1134"/>
        <w:rPr>
          <w:rFonts w:ascii="Verdana" w:hAnsi="Verdana" w:cs="Futura Medium"/>
          <w:color w:val="000000"/>
          <w:sz w:val="20"/>
          <w:szCs w:val="20"/>
        </w:rPr>
      </w:pPr>
    </w:p>
    <w:p w14:paraId="3C8A6E7D" w14:textId="77777777" w:rsidR="007445BB" w:rsidRPr="007445BB" w:rsidRDefault="007445BB" w:rsidP="00BE23A9">
      <w:pPr>
        <w:pStyle w:val="NormalWeb"/>
        <w:rPr>
          <w:rFonts w:ascii="Verdana" w:hAnsi="Verdana"/>
          <w:b/>
          <w:bCs/>
          <w:color w:val="000000"/>
          <w:position w:val="-16"/>
          <w:sz w:val="20"/>
          <w:szCs w:val="20"/>
        </w:rPr>
      </w:pPr>
      <w:r w:rsidRPr="007445BB">
        <w:rPr>
          <w:rFonts w:ascii="Verdana" w:hAnsi="Verdana"/>
          <w:b/>
          <w:bCs/>
          <w:color w:val="000000"/>
          <w:sz w:val="20"/>
          <w:szCs w:val="20"/>
        </w:rPr>
        <w:t>2</w:t>
      </w:r>
      <w:r w:rsidRPr="007445BB">
        <w:rPr>
          <w:rFonts w:ascii="Verdana" w:hAnsi="Verdana"/>
          <w:b/>
          <w:bCs/>
          <w:color w:val="000000"/>
          <w:sz w:val="20"/>
          <w:szCs w:val="20"/>
          <w:vertAlign w:val="superscript"/>
        </w:rPr>
        <w:t>ème</w:t>
      </w:r>
      <w:r w:rsidRPr="007445BB">
        <w:rPr>
          <w:rFonts w:ascii="Verdana" w:hAnsi="Verdana"/>
          <w:b/>
          <w:bCs/>
          <w:color w:val="000000"/>
          <w:sz w:val="20"/>
          <w:szCs w:val="20"/>
        </w:rPr>
        <w:t xml:space="preserve"> partie : Mécanismes de défense de notre Système Nerveux autonome (SNA) </w:t>
      </w:r>
    </w:p>
    <w:p w14:paraId="02B6FBD2" w14:textId="77777777" w:rsidR="007445BB" w:rsidRPr="007445BB" w:rsidRDefault="007445BB" w:rsidP="00842DE6">
      <w:pPr>
        <w:pStyle w:val="NormalWeb"/>
        <w:numPr>
          <w:ilvl w:val="0"/>
          <w:numId w:val="42"/>
        </w:numPr>
        <w:spacing w:before="0" w:beforeAutospacing="0" w:after="0" w:afterAutospacing="0"/>
        <w:rPr>
          <w:rFonts w:ascii="Verdana" w:hAnsi="Verdana"/>
          <w:color w:val="000000"/>
          <w:sz w:val="20"/>
          <w:szCs w:val="20"/>
        </w:rPr>
      </w:pPr>
      <w:r w:rsidRPr="007445BB">
        <w:rPr>
          <w:rFonts w:ascii="Verdana" w:hAnsi="Verdana"/>
          <w:color w:val="000000"/>
          <w:sz w:val="20"/>
          <w:szCs w:val="20"/>
        </w:rPr>
        <w:t xml:space="preserve">Pratiques de pleine conscience </w:t>
      </w:r>
    </w:p>
    <w:p w14:paraId="25BD967E" w14:textId="77777777" w:rsidR="007445BB" w:rsidRPr="007445BB" w:rsidRDefault="007445BB" w:rsidP="00842DE6">
      <w:pPr>
        <w:pStyle w:val="NormalWeb"/>
        <w:numPr>
          <w:ilvl w:val="0"/>
          <w:numId w:val="42"/>
        </w:numPr>
        <w:spacing w:before="0" w:beforeAutospacing="0" w:after="0" w:afterAutospacing="0"/>
        <w:rPr>
          <w:rFonts w:ascii="Verdana" w:hAnsi="Verdana"/>
          <w:color w:val="000000"/>
          <w:sz w:val="20"/>
          <w:szCs w:val="20"/>
        </w:rPr>
      </w:pPr>
      <w:r w:rsidRPr="007445BB">
        <w:rPr>
          <w:rFonts w:ascii="Verdana" w:hAnsi="Verdana"/>
          <w:color w:val="000000"/>
          <w:sz w:val="20"/>
          <w:szCs w:val="20"/>
        </w:rPr>
        <w:t xml:space="preserve">Mécanismes de défense physiologiques </w:t>
      </w:r>
    </w:p>
    <w:p w14:paraId="75432B86" w14:textId="77777777" w:rsidR="007445BB" w:rsidRPr="007445BB" w:rsidRDefault="007445BB" w:rsidP="00842DE6">
      <w:pPr>
        <w:pStyle w:val="NormalWeb"/>
        <w:numPr>
          <w:ilvl w:val="0"/>
          <w:numId w:val="42"/>
        </w:numPr>
        <w:spacing w:before="0" w:beforeAutospacing="0" w:after="0" w:afterAutospacing="0"/>
        <w:rPr>
          <w:rFonts w:ascii="Verdana" w:hAnsi="Verdana"/>
          <w:color w:val="000000"/>
          <w:sz w:val="20"/>
          <w:szCs w:val="20"/>
        </w:rPr>
      </w:pPr>
      <w:r w:rsidRPr="007445BB">
        <w:rPr>
          <w:rFonts w:ascii="Verdana" w:hAnsi="Verdana"/>
          <w:color w:val="000000"/>
          <w:sz w:val="20"/>
          <w:szCs w:val="20"/>
        </w:rPr>
        <w:t xml:space="preserve">Mécanismes de défense et SNA </w:t>
      </w:r>
    </w:p>
    <w:p w14:paraId="2CE9A606" w14:textId="77777777" w:rsidR="007445BB" w:rsidRPr="007445BB" w:rsidRDefault="007445BB" w:rsidP="00842DE6">
      <w:pPr>
        <w:pStyle w:val="NormalWeb"/>
        <w:numPr>
          <w:ilvl w:val="0"/>
          <w:numId w:val="42"/>
        </w:numPr>
        <w:spacing w:before="0" w:beforeAutospacing="0" w:after="0" w:afterAutospacing="0"/>
        <w:rPr>
          <w:rFonts w:ascii="Verdana" w:hAnsi="Verdana"/>
          <w:color w:val="000000"/>
          <w:sz w:val="20"/>
          <w:szCs w:val="20"/>
        </w:rPr>
      </w:pPr>
      <w:r w:rsidRPr="007445BB">
        <w:rPr>
          <w:rFonts w:ascii="Verdana" w:hAnsi="Verdana"/>
          <w:color w:val="000000"/>
          <w:sz w:val="20"/>
          <w:szCs w:val="20"/>
        </w:rPr>
        <w:t xml:space="preserve">Système de protection </w:t>
      </w:r>
    </w:p>
    <w:p w14:paraId="1A92EEDA" w14:textId="77777777" w:rsidR="007445BB" w:rsidRPr="007445BB" w:rsidRDefault="007445BB" w:rsidP="00842DE6">
      <w:pPr>
        <w:pStyle w:val="NormalWeb"/>
        <w:numPr>
          <w:ilvl w:val="0"/>
          <w:numId w:val="42"/>
        </w:numPr>
        <w:spacing w:before="0" w:beforeAutospacing="0" w:after="0" w:afterAutospacing="0"/>
        <w:rPr>
          <w:rFonts w:ascii="Verdana" w:hAnsi="Verdana"/>
          <w:color w:val="000000"/>
          <w:sz w:val="20"/>
          <w:szCs w:val="20"/>
        </w:rPr>
      </w:pPr>
      <w:r w:rsidRPr="007445BB">
        <w:rPr>
          <w:rFonts w:ascii="Verdana" w:hAnsi="Verdana"/>
          <w:color w:val="000000"/>
          <w:sz w:val="20"/>
          <w:szCs w:val="20"/>
        </w:rPr>
        <w:t xml:space="preserve">Système de détection automatique de menace ou de sécurité́ : « </w:t>
      </w:r>
      <w:proofErr w:type="spellStart"/>
      <w:r w:rsidRPr="007445BB">
        <w:rPr>
          <w:rFonts w:ascii="Verdana" w:hAnsi="Verdana"/>
          <w:color w:val="000000"/>
          <w:sz w:val="20"/>
          <w:szCs w:val="20"/>
        </w:rPr>
        <w:t>neuroception</w:t>
      </w:r>
      <w:proofErr w:type="spellEnd"/>
      <w:r w:rsidRPr="007445BB">
        <w:rPr>
          <w:rFonts w:ascii="Verdana" w:hAnsi="Verdana"/>
          <w:color w:val="000000"/>
          <w:sz w:val="20"/>
          <w:szCs w:val="20"/>
        </w:rPr>
        <w:t xml:space="preserve"> » </w:t>
      </w:r>
    </w:p>
    <w:p w14:paraId="11E1DD4A" w14:textId="77777777" w:rsidR="007445BB" w:rsidRPr="007445BB" w:rsidRDefault="007445BB" w:rsidP="00842DE6">
      <w:pPr>
        <w:pStyle w:val="NormalWeb"/>
        <w:numPr>
          <w:ilvl w:val="0"/>
          <w:numId w:val="42"/>
        </w:numPr>
        <w:spacing w:before="0" w:beforeAutospacing="0" w:after="0" w:afterAutospacing="0"/>
        <w:rPr>
          <w:rFonts w:ascii="Verdana" w:hAnsi="Verdana"/>
          <w:color w:val="000000"/>
          <w:sz w:val="20"/>
          <w:szCs w:val="20"/>
        </w:rPr>
      </w:pPr>
      <w:r w:rsidRPr="007445BB">
        <w:rPr>
          <w:rFonts w:ascii="Verdana" w:hAnsi="Verdana"/>
          <w:color w:val="000000"/>
          <w:sz w:val="20"/>
          <w:szCs w:val="20"/>
        </w:rPr>
        <w:t xml:space="preserve">Trois voies différentes du SNA </w:t>
      </w:r>
    </w:p>
    <w:p w14:paraId="20F32D49" w14:textId="77777777" w:rsidR="007445BB" w:rsidRPr="007445BB" w:rsidRDefault="007445BB" w:rsidP="00842DE6">
      <w:pPr>
        <w:pStyle w:val="NormalWeb"/>
        <w:numPr>
          <w:ilvl w:val="0"/>
          <w:numId w:val="42"/>
        </w:numPr>
        <w:spacing w:before="0" w:beforeAutospacing="0" w:after="0" w:afterAutospacing="0"/>
        <w:rPr>
          <w:rFonts w:ascii="Verdana" w:hAnsi="Verdana"/>
          <w:color w:val="000000"/>
          <w:sz w:val="20"/>
          <w:szCs w:val="20"/>
        </w:rPr>
      </w:pPr>
      <w:r w:rsidRPr="007445BB">
        <w:rPr>
          <w:rFonts w:ascii="Verdana" w:hAnsi="Verdana"/>
          <w:color w:val="000000"/>
          <w:sz w:val="20"/>
          <w:szCs w:val="20"/>
        </w:rPr>
        <w:t xml:space="preserve">Découverte de la voie de Vagal Ventral par Stephen </w:t>
      </w:r>
      <w:proofErr w:type="spellStart"/>
      <w:r w:rsidRPr="007445BB">
        <w:rPr>
          <w:rFonts w:ascii="Verdana" w:hAnsi="Verdana"/>
          <w:color w:val="000000"/>
          <w:sz w:val="20"/>
          <w:szCs w:val="20"/>
        </w:rPr>
        <w:t>Porges</w:t>
      </w:r>
      <w:proofErr w:type="spellEnd"/>
      <w:r w:rsidRPr="007445BB">
        <w:rPr>
          <w:rFonts w:ascii="Verdana" w:hAnsi="Verdana"/>
          <w:color w:val="000000"/>
          <w:sz w:val="20"/>
          <w:szCs w:val="20"/>
        </w:rPr>
        <w:t xml:space="preserve"> </w:t>
      </w:r>
    </w:p>
    <w:p w14:paraId="2C1D1559" w14:textId="77777777" w:rsidR="007445BB" w:rsidRPr="007445BB" w:rsidRDefault="007445BB" w:rsidP="00842DE6">
      <w:pPr>
        <w:pStyle w:val="NormalWeb"/>
        <w:numPr>
          <w:ilvl w:val="0"/>
          <w:numId w:val="42"/>
        </w:numPr>
        <w:spacing w:before="0" w:beforeAutospacing="0" w:after="0" w:afterAutospacing="0"/>
        <w:rPr>
          <w:rFonts w:ascii="Verdana" w:hAnsi="Verdana"/>
          <w:color w:val="000000"/>
          <w:sz w:val="20"/>
          <w:szCs w:val="20"/>
        </w:rPr>
      </w:pPr>
      <w:r w:rsidRPr="007445BB">
        <w:rPr>
          <w:rFonts w:ascii="Verdana" w:hAnsi="Verdana"/>
          <w:color w:val="000000"/>
          <w:sz w:val="20"/>
          <w:szCs w:val="20"/>
        </w:rPr>
        <w:t xml:space="preserve">Pratiques de pleine conscience </w:t>
      </w:r>
    </w:p>
    <w:p w14:paraId="72C8CA46" w14:textId="77777777" w:rsidR="007445BB" w:rsidRPr="007445BB" w:rsidRDefault="007445BB" w:rsidP="00BE23A9">
      <w:pPr>
        <w:rPr>
          <w:rFonts w:ascii="Verdana" w:hAnsi="Verdana"/>
          <w:color w:val="000000"/>
          <w:sz w:val="20"/>
          <w:szCs w:val="20"/>
        </w:rPr>
      </w:pPr>
    </w:p>
    <w:p w14:paraId="1C04E28F" w14:textId="77777777" w:rsidR="007445BB" w:rsidRPr="007445BB" w:rsidRDefault="007445BB" w:rsidP="00BE23A9">
      <w:pPr>
        <w:pStyle w:val="NormalWeb"/>
        <w:rPr>
          <w:rFonts w:ascii="Verdana" w:hAnsi="Verdana"/>
          <w:b/>
          <w:bCs/>
          <w:color w:val="000000"/>
          <w:sz w:val="20"/>
          <w:szCs w:val="20"/>
        </w:rPr>
      </w:pPr>
      <w:r w:rsidRPr="007445BB">
        <w:rPr>
          <w:rFonts w:ascii="Verdana" w:hAnsi="Verdana"/>
          <w:b/>
          <w:bCs/>
          <w:color w:val="000000"/>
          <w:sz w:val="20"/>
          <w:szCs w:val="20"/>
        </w:rPr>
        <w:t>3</w:t>
      </w:r>
      <w:r w:rsidRPr="007445BB">
        <w:rPr>
          <w:rFonts w:ascii="Verdana" w:hAnsi="Verdana"/>
          <w:b/>
          <w:bCs/>
          <w:color w:val="000000"/>
          <w:sz w:val="20"/>
          <w:szCs w:val="20"/>
          <w:vertAlign w:val="superscript"/>
        </w:rPr>
        <w:t>ème</w:t>
      </w:r>
      <w:r w:rsidRPr="007445BB">
        <w:rPr>
          <w:rFonts w:ascii="Verdana" w:hAnsi="Verdana"/>
          <w:b/>
          <w:bCs/>
          <w:color w:val="000000"/>
          <w:sz w:val="20"/>
          <w:szCs w:val="20"/>
        </w:rPr>
        <w:t xml:space="preserve"> partie : La théorie </w:t>
      </w:r>
      <w:proofErr w:type="spellStart"/>
      <w:r w:rsidRPr="007445BB">
        <w:rPr>
          <w:rFonts w:ascii="Verdana" w:hAnsi="Verdana"/>
          <w:b/>
          <w:bCs/>
          <w:color w:val="000000"/>
          <w:sz w:val="20"/>
          <w:szCs w:val="20"/>
        </w:rPr>
        <w:t>Polyvagale</w:t>
      </w:r>
      <w:proofErr w:type="spellEnd"/>
      <w:r w:rsidRPr="007445BB">
        <w:rPr>
          <w:rFonts w:ascii="Verdana" w:hAnsi="Verdana"/>
          <w:b/>
          <w:bCs/>
          <w:color w:val="000000"/>
          <w:sz w:val="20"/>
          <w:szCs w:val="20"/>
        </w:rPr>
        <w:t xml:space="preserve">, clé́ de son chemin d’évolution </w:t>
      </w:r>
    </w:p>
    <w:p w14:paraId="75EF91BD" w14:textId="77777777" w:rsidR="007445BB" w:rsidRPr="007445BB" w:rsidRDefault="007445BB" w:rsidP="00842DE6">
      <w:pPr>
        <w:pStyle w:val="NormalWeb"/>
        <w:numPr>
          <w:ilvl w:val="0"/>
          <w:numId w:val="43"/>
        </w:numPr>
        <w:spacing w:before="0" w:beforeAutospacing="0" w:after="0" w:afterAutospacing="0"/>
        <w:rPr>
          <w:rFonts w:ascii="Verdana" w:hAnsi="Verdana"/>
          <w:color w:val="000000"/>
          <w:sz w:val="20"/>
          <w:szCs w:val="20"/>
        </w:rPr>
      </w:pPr>
      <w:r w:rsidRPr="007445BB">
        <w:rPr>
          <w:rFonts w:ascii="Verdana" w:hAnsi="Verdana"/>
          <w:color w:val="000000"/>
          <w:sz w:val="20"/>
          <w:szCs w:val="20"/>
        </w:rPr>
        <w:t xml:space="preserve">Pratiques de pleine conscience </w:t>
      </w:r>
    </w:p>
    <w:p w14:paraId="027436A2" w14:textId="77777777" w:rsidR="007445BB" w:rsidRPr="007445BB" w:rsidRDefault="007445BB" w:rsidP="00842DE6">
      <w:pPr>
        <w:pStyle w:val="NormalWeb"/>
        <w:numPr>
          <w:ilvl w:val="0"/>
          <w:numId w:val="43"/>
        </w:numPr>
        <w:spacing w:before="0" w:beforeAutospacing="0" w:after="0" w:afterAutospacing="0"/>
        <w:rPr>
          <w:rFonts w:ascii="Verdana" w:hAnsi="Verdana"/>
          <w:color w:val="000000"/>
          <w:sz w:val="20"/>
          <w:szCs w:val="20"/>
        </w:rPr>
      </w:pPr>
      <w:r w:rsidRPr="007445BB">
        <w:rPr>
          <w:rFonts w:ascii="Verdana" w:hAnsi="Verdana"/>
          <w:color w:val="000000"/>
          <w:sz w:val="20"/>
          <w:szCs w:val="20"/>
        </w:rPr>
        <w:t xml:space="preserve">Principes de base de la Théorie </w:t>
      </w:r>
      <w:proofErr w:type="spellStart"/>
      <w:r w:rsidRPr="007445BB">
        <w:rPr>
          <w:rFonts w:ascii="Verdana" w:hAnsi="Verdana"/>
          <w:color w:val="000000"/>
          <w:sz w:val="20"/>
          <w:szCs w:val="20"/>
        </w:rPr>
        <w:t>Polyvagale</w:t>
      </w:r>
      <w:proofErr w:type="spellEnd"/>
      <w:r w:rsidRPr="007445BB">
        <w:rPr>
          <w:rFonts w:ascii="Verdana" w:hAnsi="Verdana"/>
          <w:color w:val="000000"/>
          <w:sz w:val="20"/>
          <w:szCs w:val="20"/>
        </w:rPr>
        <w:t xml:space="preserve"> (TPV)</w:t>
      </w:r>
    </w:p>
    <w:p w14:paraId="3F609E8C" w14:textId="77777777" w:rsidR="007445BB" w:rsidRPr="007445BB" w:rsidRDefault="007445BB" w:rsidP="00842DE6">
      <w:pPr>
        <w:pStyle w:val="NormalWeb"/>
        <w:numPr>
          <w:ilvl w:val="0"/>
          <w:numId w:val="43"/>
        </w:numPr>
        <w:spacing w:before="0" w:beforeAutospacing="0" w:after="0" w:afterAutospacing="0"/>
        <w:rPr>
          <w:rFonts w:ascii="Verdana" w:hAnsi="Verdana"/>
          <w:color w:val="000000"/>
          <w:sz w:val="20"/>
          <w:szCs w:val="20"/>
        </w:rPr>
      </w:pPr>
      <w:r w:rsidRPr="007445BB">
        <w:rPr>
          <w:rFonts w:ascii="Verdana" w:hAnsi="Verdana"/>
          <w:color w:val="000000"/>
          <w:sz w:val="20"/>
          <w:szCs w:val="20"/>
        </w:rPr>
        <w:t>Hiérarchie des circuits neuronaux</w:t>
      </w:r>
      <w:r w:rsidRPr="007445BB">
        <w:rPr>
          <w:rFonts w:ascii="Verdana" w:hAnsi="Verdana"/>
          <w:color w:val="000000"/>
          <w:sz w:val="20"/>
          <w:szCs w:val="20"/>
        </w:rPr>
        <w:br/>
        <w:t xml:space="preserve">La TPV, selon Peter Levine </w:t>
      </w:r>
    </w:p>
    <w:p w14:paraId="78AF3574" w14:textId="77777777" w:rsidR="007445BB" w:rsidRPr="007445BB" w:rsidRDefault="007445BB" w:rsidP="00BE23A9">
      <w:pPr>
        <w:pStyle w:val="NormalWeb"/>
        <w:spacing w:before="0" w:beforeAutospacing="0" w:after="0" w:afterAutospacing="0"/>
        <w:rPr>
          <w:rFonts w:ascii="Verdana" w:hAnsi="Verdana"/>
          <w:color w:val="000000"/>
          <w:sz w:val="20"/>
          <w:szCs w:val="20"/>
        </w:rPr>
      </w:pPr>
    </w:p>
    <w:p w14:paraId="74A296C1" w14:textId="77777777" w:rsidR="007445BB" w:rsidRPr="007445BB" w:rsidRDefault="007445BB" w:rsidP="00BE23A9">
      <w:pPr>
        <w:pStyle w:val="NormalWeb"/>
        <w:spacing w:before="0" w:beforeAutospacing="0" w:after="0" w:afterAutospacing="0"/>
        <w:rPr>
          <w:rFonts w:ascii="Verdana" w:hAnsi="Verdana"/>
          <w:color w:val="000000"/>
          <w:sz w:val="20"/>
          <w:szCs w:val="20"/>
        </w:rPr>
      </w:pPr>
    </w:p>
    <w:p w14:paraId="1C7E4E72" w14:textId="77777777" w:rsidR="007445BB" w:rsidRPr="007445BB" w:rsidRDefault="007445BB" w:rsidP="00BE23A9">
      <w:pPr>
        <w:pStyle w:val="NormalWeb"/>
        <w:spacing w:before="0" w:beforeAutospacing="0" w:after="0" w:afterAutospacing="0"/>
        <w:rPr>
          <w:rFonts w:ascii="Verdana" w:hAnsi="Verdana"/>
          <w:b/>
          <w:bCs/>
          <w:i/>
          <w:iCs/>
          <w:color w:val="000000"/>
          <w:sz w:val="20"/>
          <w:szCs w:val="20"/>
        </w:rPr>
      </w:pPr>
      <w:r w:rsidRPr="007445BB">
        <w:rPr>
          <w:rFonts w:ascii="Verdana" w:hAnsi="Verdana"/>
          <w:b/>
          <w:bCs/>
          <w:i/>
          <w:iCs/>
          <w:color w:val="000000"/>
          <w:sz w:val="20"/>
          <w:szCs w:val="20"/>
        </w:rPr>
        <w:t xml:space="preserve">SNA et pensées : </w:t>
      </w:r>
    </w:p>
    <w:p w14:paraId="34942748" w14:textId="77777777" w:rsidR="007445BB" w:rsidRPr="007445BB" w:rsidRDefault="007445BB" w:rsidP="00842DE6">
      <w:pPr>
        <w:pStyle w:val="NormalWeb"/>
        <w:numPr>
          <w:ilvl w:val="0"/>
          <w:numId w:val="44"/>
        </w:numPr>
        <w:spacing w:before="0" w:beforeAutospacing="0" w:after="0" w:afterAutospacing="0"/>
        <w:rPr>
          <w:rFonts w:ascii="Verdana" w:hAnsi="Verdana"/>
          <w:color w:val="000000"/>
          <w:sz w:val="20"/>
          <w:szCs w:val="20"/>
        </w:rPr>
      </w:pPr>
      <w:r w:rsidRPr="007445BB">
        <w:rPr>
          <w:rFonts w:ascii="Verdana" w:hAnsi="Verdana"/>
          <w:color w:val="000000"/>
          <w:sz w:val="20"/>
          <w:szCs w:val="20"/>
        </w:rPr>
        <w:t xml:space="preserve">L’origine de notre confiance vient de notre corps (à travers son SNA) </w:t>
      </w:r>
    </w:p>
    <w:p w14:paraId="32B3D404" w14:textId="77777777" w:rsidR="007445BB" w:rsidRPr="007445BB" w:rsidRDefault="007445BB" w:rsidP="00842DE6">
      <w:pPr>
        <w:pStyle w:val="NormalWeb"/>
        <w:numPr>
          <w:ilvl w:val="0"/>
          <w:numId w:val="44"/>
        </w:numPr>
        <w:spacing w:before="0" w:beforeAutospacing="0" w:after="0" w:afterAutospacing="0"/>
        <w:rPr>
          <w:rFonts w:ascii="Verdana" w:hAnsi="Verdana"/>
          <w:color w:val="000000"/>
          <w:sz w:val="20"/>
          <w:szCs w:val="20"/>
        </w:rPr>
      </w:pPr>
      <w:r w:rsidRPr="007445BB">
        <w:rPr>
          <w:rFonts w:ascii="Verdana" w:hAnsi="Verdana"/>
          <w:color w:val="000000"/>
          <w:sz w:val="20"/>
          <w:szCs w:val="20"/>
        </w:rPr>
        <w:t xml:space="preserve">Le trajet d’une information et SNA </w:t>
      </w:r>
    </w:p>
    <w:p w14:paraId="37D975A5" w14:textId="77777777" w:rsidR="007445BB" w:rsidRPr="007445BB" w:rsidRDefault="007445BB" w:rsidP="00842DE6">
      <w:pPr>
        <w:pStyle w:val="NormalWeb"/>
        <w:numPr>
          <w:ilvl w:val="0"/>
          <w:numId w:val="44"/>
        </w:numPr>
        <w:spacing w:before="0" w:beforeAutospacing="0" w:after="0" w:afterAutospacing="0"/>
        <w:rPr>
          <w:rFonts w:ascii="Verdana" w:hAnsi="Verdana"/>
          <w:color w:val="000000"/>
          <w:sz w:val="20"/>
          <w:szCs w:val="20"/>
        </w:rPr>
      </w:pPr>
      <w:r w:rsidRPr="007445BB">
        <w:rPr>
          <w:rFonts w:ascii="Verdana" w:hAnsi="Verdana"/>
          <w:color w:val="000000"/>
          <w:sz w:val="20"/>
          <w:szCs w:val="20"/>
        </w:rPr>
        <w:t xml:space="preserve">L’anxiété́ est la traduction du stress au niveau mental </w:t>
      </w:r>
    </w:p>
    <w:p w14:paraId="2C830CC4" w14:textId="77777777" w:rsidR="007445BB" w:rsidRPr="007445BB" w:rsidRDefault="007445BB" w:rsidP="00842DE6">
      <w:pPr>
        <w:pStyle w:val="NormalWeb"/>
        <w:numPr>
          <w:ilvl w:val="0"/>
          <w:numId w:val="44"/>
        </w:numPr>
        <w:spacing w:before="0" w:beforeAutospacing="0" w:after="0" w:afterAutospacing="0"/>
        <w:rPr>
          <w:rFonts w:ascii="Verdana" w:hAnsi="Verdana"/>
          <w:color w:val="000000"/>
          <w:sz w:val="20"/>
          <w:szCs w:val="20"/>
        </w:rPr>
      </w:pPr>
      <w:r w:rsidRPr="007445BB">
        <w:rPr>
          <w:rFonts w:ascii="Verdana" w:hAnsi="Verdana"/>
          <w:color w:val="000000"/>
          <w:sz w:val="20"/>
          <w:szCs w:val="20"/>
        </w:rPr>
        <w:t xml:space="preserve">A chaque état sa réalité́ </w:t>
      </w:r>
    </w:p>
    <w:p w14:paraId="3A8D7C2B" w14:textId="77777777" w:rsidR="007445BB" w:rsidRPr="007445BB" w:rsidRDefault="007445BB" w:rsidP="007445BB">
      <w:pPr>
        <w:pStyle w:val="NormalWeb"/>
        <w:spacing w:before="0" w:beforeAutospacing="0" w:after="0" w:afterAutospacing="0"/>
        <w:ind w:left="709"/>
        <w:rPr>
          <w:rFonts w:ascii="Verdana" w:hAnsi="Verdana"/>
          <w:color w:val="000000"/>
          <w:sz w:val="20"/>
          <w:szCs w:val="20"/>
        </w:rPr>
      </w:pPr>
    </w:p>
    <w:p w14:paraId="60E1439A" w14:textId="77777777" w:rsidR="007445BB" w:rsidRPr="007445BB" w:rsidRDefault="007445BB" w:rsidP="00BE23A9">
      <w:pPr>
        <w:pStyle w:val="NormalWeb"/>
        <w:spacing w:before="0" w:beforeAutospacing="0" w:after="0" w:afterAutospacing="0"/>
        <w:rPr>
          <w:rFonts w:ascii="Verdana" w:hAnsi="Verdana"/>
          <w:b/>
          <w:bCs/>
          <w:color w:val="000000"/>
          <w:sz w:val="20"/>
          <w:szCs w:val="20"/>
        </w:rPr>
      </w:pPr>
      <w:r w:rsidRPr="007445BB">
        <w:rPr>
          <w:rFonts w:ascii="Verdana" w:hAnsi="Verdana"/>
          <w:b/>
          <w:bCs/>
          <w:color w:val="000000"/>
          <w:sz w:val="20"/>
          <w:szCs w:val="20"/>
        </w:rPr>
        <w:lastRenderedPageBreak/>
        <w:t xml:space="preserve">SNA et émotions : </w:t>
      </w:r>
    </w:p>
    <w:p w14:paraId="3CEB5DD0" w14:textId="77777777" w:rsidR="007445BB" w:rsidRPr="007445BB" w:rsidRDefault="007445BB" w:rsidP="00842DE6">
      <w:pPr>
        <w:pStyle w:val="NormalWeb"/>
        <w:numPr>
          <w:ilvl w:val="0"/>
          <w:numId w:val="45"/>
        </w:numPr>
        <w:spacing w:before="0" w:beforeAutospacing="0" w:after="0" w:afterAutospacing="0"/>
        <w:rPr>
          <w:rFonts w:ascii="Verdana" w:hAnsi="Verdana"/>
          <w:color w:val="000000"/>
          <w:sz w:val="20"/>
          <w:szCs w:val="20"/>
        </w:rPr>
      </w:pPr>
      <w:r w:rsidRPr="007445BB">
        <w:rPr>
          <w:rFonts w:ascii="Verdana" w:hAnsi="Verdana"/>
          <w:color w:val="000000"/>
          <w:sz w:val="20"/>
          <w:szCs w:val="20"/>
        </w:rPr>
        <w:t xml:space="preserve">Le système nerveux autonome et les émotions </w:t>
      </w:r>
    </w:p>
    <w:p w14:paraId="2C7AB980" w14:textId="77777777" w:rsidR="007445BB" w:rsidRPr="007445BB" w:rsidRDefault="007445BB" w:rsidP="00842DE6">
      <w:pPr>
        <w:pStyle w:val="NormalWeb"/>
        <w:numPr>
          <w:ilvl w:val="0"/>
          <w:numId w:val="45"/>
        </w:numPr>
        <w:spacing w:before="0" w:beforeAutospacing="0" w:after="0" w:afterAutospacing="0"/>
        <w:rPr>
          <w:rFonts w:ascii="Verdana" w:hAnsi="Verdana"/>
          <w:color w:val="000000"/>
          <w:sz w:val="20"/>
          <w:szCs w:val="20"/>
        </w:rPr>
      </w:pPr>
      <w:r w:rsidRPr="007445BB">
        <w:rPr>
          <w:rFonts w:ascii="Verdana" w:hAnsi="Verdana"/>
          <w:color w:val="000000"/>
          <w:sz w:val="20"/>
          <w:szCs w:val="20"/>
        </w:rPr>
        <w:t xml:space="preserve">Antonio Damasio </w:t>
      </w:r>
    </w:p>
    <w:p w14:paraId="7B2B1B2B" w14:textId="77777777" w:rsidR="007445BB" w:rsidRPr="007445BB" w:rsidRDefault="007445BB" w:rsidP="00BE23A9">
      <w:pPr>
        <w:pStyle w:val="NormalWeb"/>
        <w:spacing w:before="0" w:beforeAutospacing="0" w:after="0" w:afterAutospacing="0"/>
        <w:rPr>
          <w:rFonts w:ascii="Verdana" w:hAnsi="Verdana"/>
          <w:color w:val="000000"/>
          <w:sz w:val="20"/>
          <w:szCs w:val="20"/>
        </w:rPr>
      </w:pPr>
    </w:p>
    <w:p w14:paraId="3FBE3F40" w14:textId="77777777" w:rsidR="007445BB" w:rsidRPr="007445BB" w:rsidRDefault="007445BB" w:rsidP="00BE23A9">
      <w:pPr>
        <w:pStyle w:val="NormalWeb"/>
        <w:spacing w:before="0" w:beforeAutospacing="0" w:after="0" w:afterAutospacing="0"/>
        <w:rPr>
          <w:rFonts w:ascii="Verdana" w:hAnsi="Verdana"/>
          <w:b/>
          <w:bCs/>
          <w:color w:val="000000"/>
          <w:sz w:val="20"/>
          <w:szCs w:val="20"/>
        </w:rPr>
      </w:pPr>
      <w:r w:rsidRPr="007445BB">
        <w:rPr>
          <w:rFonts w:ascii="Verdana" w:hAnsi="Verdana"/>
          <w:b/>
          <w:bCs/>
          <w:color w:val="000000"/>
          <w:sz w:val="20"/>
          <w:szCs w:val="20"/>
        </w:rPr>
        <w:t xml:space="preserve">Changements d’états et état dominant </w:t>
      </w:r>
    </w:p>
    <w:p w14:paraId="008D5332" w14:textId="77777777" w:rsidR="007445BB" w:rsidRPr="007445BB" w:rsidRDefault="007445BB" w:rsidP="00842DE6">
      <w:pPr>
        <w:pStyle w:val="NormalWeb"/>
        <w:numPr>
          <w:ilvl w:val="0"/>
          <w:numId w:val="46"/>
        </w:numPr>
        <w:spacing w:before="0" w:beforeAutospacing="0" w:after="0" w:afterAutospacing="0"/>
        <w:rPr>
          <w:rFonts w:ascii="Verdana" w:hAnsi="Verdana"/>
          <w:color w:val="000000"/>
          <w:sz w:val="20"/>
          <w:szCs w:val="20"/>
        </w:rPr>
      </w:pPr>
      <w:r w:rsidRPr="007445BB">
        <w:rPr>
          <w:rFonts w:ascii="Verdana" w:hAnsi="Verdana"/>
          <w:color w:val="000000"/>
          <w:sz w:val="20"/>
          <w:szCs w:val="20"/>
        </w:rPr>
        <w:t xml:space="preserve">Nous changeons d’état des milliers de fois par jour </w:t>
      </w:r>
    </w:p>
    <w:p w14:paraId="48BD4994" w14:textId="77777777" w:rsidR="007445BB" w:rsidRPr="007445BB" w:rsidRDefault="007445BB" w:rsidP="00842DE6">
      <w:pPr>
        <w:pStyle w:val="NormalWeb"/>
        <w:numPr>
          <w:ilvl w:val="0"/>
          <w:numId w:val="46"/>
        </w:numPr>
        <w:spacing w:before="0" w:beforeAutospacing="0" w:after="0" w:afterAutospacing="0"/>
        <w:rPr>
          <w:rFonts w:ascii="Verdana" w:hAnsi="Verdana"/>
          <w:color w:val="000000"/>
          <w:sz w:val="20"/>
          <w:szCs w:val="20"/>
        </w:rPr>
      </w:pPr>
      <w:r w:rsidRPr="007445BB">
        <w:rPr>
          <w:rFonts w:ascii="Verdana" w:hAnsi="Verdana"/>
          <w:color w:val="000000"/>
          <w:sz w:val="20"/>
          <w:szCs w:val="20"/>
        </w:rPr>
        <w:t xml:space="preserve">L’intelligence du corps en action </w:t>
      </w:r>
    </w:p>
    <w:p w14:paraId="20BC973F" w14:textId="77777777" w:rsidR="007445BB" w:rsidRPr="007445BB" w:rsidRDefault="007445BB" w:rsidP="00842DE6">
      <w:pPr>
        <w:pStyle w:val="NormalWeb"/>
        <w:numPr>
          <w:ilvl w:val="0"/>
          <w:numId w:val="46"/>
        </w:numPr>
        <w:spacing w:before="0" w:beforeAutospacing="0" w:after="0" w:afterAutospacing="0"/>
        <w:rPr>
          <w:rFonts w:ascii="Verdana" w:hAnsi="Verdana"/>
          <w:color w:val="000000"/>
          <w:sz w:val="20"/>
          <w:szCs w:val="20"/>
        </w:rPr>
      </w:pPr>
      <w:r w:rsidRPr="007445BB">
        <w:rPr>
          <w:rFonts w:ascii="Verdana" w:hAnsi="Verdana"/>
          <w:color w:val="000000"/>
          <w:sz w:val="20"/>
          <w:szCs w:val="20"/>
        </w:rPr>
        <w:t xml:space="preserve">SNA et stratégie de défense </w:t>
      </w:r>
    </w:p>
    <w:p w14:paraId="7E032114" w14:textId="77777777" w:rsidR="007445BB" w:rsidRPr="007445BB" w:rsidRDefault="007445BB" w:rsidP="00842DE6">
      <w:pPr>
        <w:pStyle w:val="NormalWeb"/>
        <w:numPr>
          <w:ilvl w:val="0"/>
          <w:numId w:val="46"/>
        </w:numPr>
        <w:spacing w:before="0" w:beforeAutospacing="0" w:after="0" w:afterAutospacing="0"/>
        <w:rPr>
          <w:rFonts w:ascii="Verdana" w:hAnsi="Verdana"/>
          <w:color w:val="000000"/>
          <w:sz w:val="20"/>
          <w:szCs w:val="20"/>
        </w:rPr>
      </w:pPr>
      <w:r w:rsidRPr="007445BB">
        <w:rPr>
          <w:rFonts w:ascii="Verdana" w:hAnsi="Verdana"/>
          <w:color w:val="000000"/>
          <w:sz w:val="20"/>
          <w:szCs w:val="20"/>
        </w:rPr>
        <w:t xml:space="preserve">Vidéo sur les changements d’états </w:t>
      </w:r>
    </w:p>
    <w:p w14:paraId="5918EA42" w14:textId="77777777" w:rsidR="007445BB" w:rsidRPr="007445BB" w:rsidRDefault="007445BB" w:rsidP="00842DE6">
      <w:pPr>
        <w:pStyle w:val="NormalWeb"/>
        <w:numPr>
          <w:ilvl w:val="0"/>
          <w:numId w:val="46"/>
        </w:numPr>
        <w:spacing w:before="0" w:beforeAutospacing="0" w:after="0" w:afterAutospacing="0"/>
        <w:rPr>
          <w:rFonts w:ascii="Verdana" w:hAnsi="Verdana"/>
          <w:color w:val="000000"/>
          <w:sz w:val="20"/>
          <w:szCs w:val="20"/>
        </w:rPr>
      </w:pPr>
      <w:r w:rsidRPr="007445BB">
        <w:rPr>
          <w:rFonts w:ascii="Verdana" w:hAnsi="Verdana"/>
          <w:color w:val="000000"/>
          <w:sz w:val="20"/>
          <w:szCs w:val="20"/>
        </w:rPr>
        <w:t xml:space="preserve">Chacun son état dominant </w:t>
      </w:r>
    </w:p>
    <w:p w14:paraId="2BDFD8B1" w14:textId="77777777" w:rsidR="007445BB" w:rsidRPr="007445BB" w:rsidRDefault="007445BB" w:rsidP="00842DE6">
      <w:pPr>
        <w:pStyle w:val="NormalWeb"/>
        <w:numPr>
          <w:ilvl w:val="0"/>
          <w:numId w:val="46"/>
        </w:numPr>
        <w:spacing w:before="0" w:beforeAutospacing="0" w:after="0" w:afterAutospacing="0"/>
        <w:rPr>
          <w:rFonts w:ascii="Verdana" w:hAnsi="Verdana"/>
          <w:color w:val="000000"/>
          <w:sz w:val="20"/>
          <w:szCs w:val="20"/>
        </w:rPr>
      </w:pPr>
      <w:r w:rsidRPr="007445BB">
        <w:rPr>
          <w:rFonts w:ascii="Verdana" w:hAnsi="Verdana"/>
          <w:color w:val="000000"/>
          <w:sz w:val="20"/>
          <w:szCs w:val="20"/>
        </w:rPr>
        <w:t xml:space="preserve">État dominant et boucles autonomes </w:t>
      </w:r>
    </w:p>
    <w:p w14:paraId="4588DBA9" w14:textId="77777777" w:rsidR="007445BB" w:rsidRPr="007445BB" w:rsidRDefault="007445BB" w:rsidP="00BE23A9">
      <w:pPr>
        <w:pStyle w:val="NormalWeb"/>
        <w:rPr>
          <w:rFonts w:ascii="Verdana" w:hAnsi="Verdana"/>
          <w:color w:val="000000"/>
          <w:sz w:val="20"/>
          <w:szCs w:val="20"/>
        </w:rPr>
      </w:pPr>
      <w:r w:rsidRPr="007445BB">
        <w:rPr>
          <w:rFonts w:ascii="Verdana" w:hAnsi="Verdana"/>
          <w:color w:val="000000"/>
          <w:sz w:val="20"/>
          <w:szCs w:val="20"/>
        </w:rPr>
        <w:t xml:space="preserve">La carte personnalisée de ses états : A chaque voie neurobiologique sa réalité́ </w:t>
      </w:r>
    </w:p>
    <w:p w14:paraId="2BA24601" w14:textId="77777777" w:rsidR="007445BB" w:rsidRPr="007445BB" w:rsidRDefault="007445BB" w:rsidP="00BE23A9">
      <w:pPr>
        <w:pStyle w:val="NormalWeb"/>
        <w:rPr>
          <w:rFonts w:ascii="Verdana" w:hAnsi="Verdana"/>
          <w:color w:val="000000"/>
          <w:sz w:val="20"/>
          <w:szCs w:val="20"/>
        </w:rPr>
      </w:pPr>
    </w:p>
    <w:p w14:paraId="0B644DD6" w14:textId="77777777" w:rsidR="007445BB" w:rsidRPr="007445BB" w:rsidRDefault="007445BB" w:rsidP="00BE23A9">
      <w:pPr>
        <w:rPr>
          <w:rFonts w:ascii="Verdana" w:hAnsi="Verdana"/>
          <w:color w:val="000000"/>
          <w:sz w:val="20"/>
          <w:szCs w:val="20"/>
        </w:rPr>
      </w:pPr>
    </w:p>
    <w:p w14:paraId="220ACA6F" w14:textId="77777777" w:rsidR="007445BB" w:rsidRPr="007445BB" w:rsidRDefault="007445BB" w:rsidP="00BE23A9">
      <w:pPr>
        <w:pStyle w:val="NormalWeb"/>
        <w:spacing w:before="0" w:beforeAutospacing="0" w:after="0" w:afterAutospacing="0"/>
        <w:rPr>
          <w:rFonts w:ascii="Verdana" w:hAnsi="Verdana"/>
          <w:b/>
          <w:bCs/>
          <w:color w:val="000000"/>
          <w:sz w:val="20"/>
          <w:szCs w:val="20"/>
        </w:rPr>
      </w:pPr>
      <w:r w:rsidRPr="007445BB">
        <w:rPr>
          <w:rFonts w:ascii="Verdana" w:hAnsi="Verdana"/>
          <w:b/>
          <w:bCs/>
          <w:color w:val="000000"/>
          <w:sz w:val="20"/>
          <w:szCs w:val="20"/>
        </w:rPr>
        <w:t>4ème</w:t>
      </w:r>
      <w:r w:rsidRPr="007445BB">
        <w:rPr>
          <w:rFonts w:ascii="Verdana" w:hAnsi="Verdana"/>
          <w:b/>
          <w:bCs/>
          <w:color w:val="000000"/>
          <w:position w:val="16"/>
          <w:sz w:val="20"/>
          <w:szCs w:val="20"/>
        </w:rPr>
        <w:t xml:space="preserve"> </w:t>
      </w:r>
      <w:r w:rsidRPr="007445BB">
        <w:rPr>
          <w:rFonts w:ascii="Verdana" w:hAnsi="Verdana"/>
          <w:b/>
          <w:bCs/>
          <w:color w:val="000000"/>
          <w:sz w:val="20"/>
          <w:szCs w:val="20"/>
        </w:rPr>
        <w:t xml:space="preserve">partie : Insécurité́ et états dominants </w:t>
      </w:r>
    </w:p>
    <w:p w14:paraId="1304C6F0" w14:textId="77777777" w:rsidR="007445BB" w:rsidRPr="007445BB" w:rsidRDefault="007445BB" w:rsidP="00BE23A9">
      <w:pPr>
        <w:pStyle w:val="NormalWeb"/>
        <w:spacing w:before="0" w:beforeAutospacing="0" w:after="0" w:afterAutospacing="0"/>
        <w:rPr>
          <w:rFonts w:ascii="Verdana" w:hAnsi="Verdana"/>
          <w:color w:val="000000"/>
          <w:sz w:val="20"/>
          <w:szCs w:val="20"/>
        </w:rPr>
      </w:pPr>
    </w:p>
    <w:p w14:paraId="7E614DB8" w14:textId="77777777" w:rsidR="007445BB" w:rsidRPr="007445BB" w:rsidRDefault="007445BB" w:rsidP="00842DE6">
      <w:pPr>
        <w:pStyle w:val="NormalWeb"/>
        <w:numPr>
          <w:ilvl w:val="0"/>
          <w:numId w:val="47"/>
        </w:numPr>
        <w:spacing w:before="0" w:beforeAutospacing="0" w:after="0" w:afterAutospacing="0"/>
        <w:rPr>
          <w:rFonts w:ascii="Verdana" w:hAnsi="Verdana"/>
          <w:color w:val="000000"/>
          <w:sz w:val="20"/>
          <w:szCs w:val="20"/>
        </w:rPr>
      </w:pPr>
      <w:r w:rsidRPr="007445BB">
        <w:rPr>
          <w:rFonts w:ascii="Verdana" w:hAnsi="Verdana"/>
          <w:color w:val="000000"/>
          <w:sz w:val="20"/>
          <w:szCs w:val="20"/>
        </w:rPr>
        <w:t xml:space="preserve">Pratiques de pleine conscience </w:t>
      </w:r>
    </w:p>
    <w:p w14:paraId="3950AB05" w14:textId="77777777" w:rsidR="007445BB" w:rsidRPr="007445BB" w:rsidRDefault="007445BB" w:rsidP="00842DE6">
      <w:pPr>
        <w:pStyle w:val="NormalWeb"/>
        <w:numPr>
          <w:ilvl w:val="0"/>
          <w:numId w:val="47"/>
        </w:numPr>
        <w:spacing w:before="0" w:beforeAutospacing="0" w:after="0" w:afterAutospacing="0"/>
        <w:rPr>
          <w:rFonts w:ascii="Verdana" w:hAnsi="Verdana"/>
          <w:color w:val="000000"/>
          <w:sz w:val="20"/>
          <w:szCs w:val="20"/>
        </w:rPr>
      </w:pPr>
      <w:r w:rsidRPr="007445BB">
        <w:rPr>
          <w:rFonts w:ascii="Verdana" w:hAnsi="Verdana"/>
          <w:color w:val="000000"/>
          <w:sz w:val="20"/>
          <w:szCs w:val="20"/>
        </w:rPr>
        <w:t xml:space="preserve">Sources d’insécurité́ et états neurobiologiques </w:t>
      </w:r>
    </w:p>
    <w:p w14:paraId="66BDC3BE" w14:textId="77777777" w:rsidR="007445BB" w:rsidRPr="007445BB" w:rsidRDefault="007445BB" w:rsidP="00842DE6">
      <w:pPr>
        <w:pStyle w:val="NormalWeb"/>
        <w:numPr>
          <w:ilvl w:val="0"/>
          <w:numId w:val="47"/>
        </w:numPr>
        <w:spacing w:before="0" w:beforeAutospacing="0" w:after="0" w:afterAutospacing="0"/>
        <w:rPr>
          <w:rFonts w:ascii="Verdana" w:hAnsi="Verdana"/>
          <w:color w:val="000000"/>
          <w:sz w:val="20"/>
          <w:szCs w:val="20"/>
        </w:rPr>
      </w:pPr>
      <w:r w:rsidRPr="007445BB">
        <w:rPr>
          <w:rFonts w:ascii="Verdana" w:hAnsi="Verdana"/>
          <w:color w:val="000000"/>
          <w:sz w:val="20"/>
          <w:szCs w:val="20"/>
        </w:rPr>
        <w:t xml:space="preserve">« </w:t>
      </w:r>
      <w:proofErr w:type="spellStart"/>
      <w:r w:rsidRPr="007445BB">
        <w:rPr>
          <w:rFonts w:ascii="Verdana" w:hAnsi="Verdana"/>
          <w:color w:val="000000"/>
          <w:sz w:val="20"/>
          <w:szCs w:val="20"/>
        </w:rPr>
        <w:t>Neuroception</w:t>
      </w:r>
      <w:proofErr w:type="spellEnd"/>
      <w:r w:rsidRPr="007445BB">
        <w:rPr>
          <w:rFonts w:ascii="Verdana" w:hAnsi="Verdana"/>
          <w:color w:val="000000"/>
          <w:sz w:val="20"/>
          <w:szCs w:val="20"/>
        </w:rPr>
        <w:t xml:space="preserve"> » basée sur une bonne évaluation des risques </w:t>
      </w:r>
    </w:p>
    <w:p w14:paraId="190B4391" w14:textId="77777777" w:rsidR="007445BB" w:rsidRPr="007445BB" w:rsidRDefault="007445BB" w:rsidP="00842DE6">
      <w:pPr>
        <w:pStyle w:val="NormalWeb"/>
        <w:numPr>
          <w:ilvl w:val="0"/>
          <w:numId w:val="47"/>
        </w:numPr>
        <w:spacing w:before="0" w:beforeAutospacing="0" w:after="0" w:afterAutospacing="0"/>
        <w:rPr>
          <w:rFonts w:ascii="Verdana" w:hAnsi="Verdana"/>
          <w:color w:val="000000"/>
          <w:sz w:val="20"/>
          <w:szCs w:val="20"/>
        </w:rPr>
      </w:pPr>
      <w:r w:rsidRPr="007445BB">
        <w:rPr>
          <w:rFonts w:ascii="Verdana" w:hAnsi="Verdana"/>
          <w:color w:val="000000"/>
          <w:sz w:val="20"/>
          <w:szCs w:val="20"/>
        </w:rPr>
        <w:t xml:space="preserve">Mauvaise évaluation des risques et de la situation </w:t>
      </w:r>
    </w:p>
    <w:p w14:paraId="602BC899" w14:textId="77777777" w:rsidR="007445BB" w:rsidRPr="007445BB" w:rsidRDefault="007445BB" w:rsidP="00842DE6">
      <w:pPr>
        <w:pStyle w:val="NormalWeb"/>
        <w:numPr>
          <w:ilvl w:val="0"/>
          <w:numId w:val="47"/>
        </w:numPr>
        <w:spacing w:before="0" w:beforeAutospacing="0" w:after="0" w:afterAutospacing="0"/>
        <w:rPr>
          <w:rFonts w:ascii="Verdana" w:hAnsi="Verdana"/>
          <w:color w:val="000000"/>
          <w:sz w:val="20"/>
          <w:szCs w:val="20"/>
        </w:rPr>
      </w:pPr>
      <w:r w:rsidRPr="007445BB">
        <w:rPr>
          <w:rFonts w:ascii="Verdana" w:hAnsi="Verdana"/>
          <w:color w:val="000000"/>
          <w:sz w:val="20"/>
          <w:szCs w:val="20"/>
        </w:rPr>
        <w:t xml:space="preserve">« </w:t>
      </w:r>
      <w:proofErr w:type="spellStart"/>
      <w:r w:rsidRPr="007445BB">
        <w:rPr>
          <w:rFonts w:ascii="Verdana" w:hAnsi="Verdana"/>
          <w:color w:val="000000"/>
          <w:sz w:val="20"/>
          <w:szCs w:val="20"/>
        </w:rPr>
        <w:t>Neuroception</w:t>
      </w:r>
      <w:proofErr w:type="spellEnd"/>
      <w:r w:rsidRPr="007445BB">
        <w:rPr>
          <w:rFonts w:ascii="Verdana" w:hAnsi="Verdana"/>
          <w:color w:val="000000"/>
          <w:sz w:val="20"/>
          <w:szCs w:val="20"/>
        </w:rPr>
        <w:t xml:space="preserve"> » défaillante </w:t>
      </w:r>
    </w:p>
    <w:p w14:paraId="0ABB74E5" w14:textId="77777777" w:rsidR="007445BB" w:rsidRPr="007445BB" w:rsidRDefault="007445BB" w:rsidP="00842DE6">
      <w:pPr>
        <w:pStyle w:val="NormalWeb"/>
        <w:numPr>
          <w:ilvl w:val="0"/>
          <w:numId w:val="47"/>
        </w:numPr>
        <w:spacing w:before="0" w:beforeAutospacing="0" w:after="0" w:afterAutospacing="0"/>
        <w:rPr>
          <w:rFonts w:ascii="Verdana" w:hAnsi="Verdana"/>
          <w:color w:val="000000"/>
          <w:sz w:val="20"/>
          <w:szCs w:val="20"/>
        </w:rPr>
      </w:pPr>
      <w:r w:rsidRPr="007445BB">
        <w:rPr>
          <w:rFonts w:ascii="Verdana" w:hAnsi="Verdana"/>
          <w:color w:val="000000"/>
          <w:sz w:val="20"/>
          <w:szCs w:val="20"/>
        </w:rPr>
        <w:t xml:space="preserve">Les raisons d’une « </w:t>
      </w:r>
      <w:proofErr w:type="spellStart"/>
      <w:r w:rsidRPr="007445BB">
        <w:rPr>
          <w:rFonts w:ascii="Verdana" w:hAnsi="Verdana"/>
          <w:color w:val="000000"/>
          <w:sz w:val="20"/>
          <w:szCs w:val="20"/>
        </w:rPr>
        <w:t>neuroception</w:t>
      </w:r>
      <w:proofErr w:type="spellEnd"/>
      <w:r w:rsidRPr="007445BB">
        <w:rPr>
          <w:rFonts w:ascii="Verdana" w:hAnsi="Verdana"/>
          <w:color w:val="000000"/>
          <w:sz w:val="20"/>
          <w:szCs w:val="20"/>
        </w:rPr>
        <w:t xml:space="preserve"> » défaillante </w:t>
      </w:r>
    </w:p>
    <w:p w14:paraId="54802A77" w14:textId="77777777" w:rsidR="007445BB" w:rsidRPr="007445BB" w:rsidRDefault="007445BB" w:rsidP="00842DE6">
      <w:pPr>
        <w:pStyle w:val="NormalWeb"/>
        <w:numPr>
          <w:ilvl w:val="0"/>
          <w:numId w:val="47"/>
        </w:numPr>
        <w:spacing w:before="0" w:beforeAutospacing="0" w:after="0" w:afterAutospacing="0"/>
        <w:rPr>
          <w:rFonts w:ascii="Verdana" w:hAnsi="Verdana"/>
          <w:color w:val="000000"/>
          <w:sz w:val="20"/>
          <w:szCs w:val="20"/>
        </w:rPr>
      </w:pPr>
      <w:r w:rsidRPr="007445BB">
        <w:rPr>
          <w:rFonts w:ascii="Verdana" w:hAnsi="Verdana"/>
          <w:color w:val="000000"/>
          <w:sz w:val="20"/>
          <w:szCs w:val="20"/>
        </w:rPr>
        <w:t xml:space="preserve">Perception de moi-même, des autres et du monde </w:t>
      </w:r>
    </w:p>
    <w:p w14:paraId="53E9F6B0" w14:textId="77777777" w:rsidR="007445BB" w:rsidRPr="007445BB" w:rsidRDefault="007445BB" w:rsidP="00842DE6">
      <w:pPr>
        <w:pStyle w:val="NormalWeb"/>
        <w:numPr>
          <w:ilvl w:val="0"/>
          <w:numId w:val="47"/>
        </w:numPr>
        <w:spacing w:before="0" w:beforeAutospacing="0" w:after="0" w:afterAutospacing="0"/>
        <w:rPr>
          <w:rFonts w:ascii="Verdana" w:hAnsi="Verdana"/>
          <w:color w:val="000000"/>
          <w:sz w:val="20"/>
          <w:szCs w:val="20"/>
        </w:rPr>
      </w:pPr>
      <w:r w:rsidRPr="007445BB">
        <w:rPr>
          <w:rFonts w:ascii="Verdana" w:hAnsi="Verdana"/>
          <w:color w:val="000000"/>
          <w:sz w:val="20"/>
          <w:szCs w:val="20"/>
        </w:rPr>
        <w:t xml:space="preserve">Les trois peurs archaïques </w:t>
      </w:r>
    </w:p>
    <w:p w14:paraId="51A9A783" w14:textId="77777777" w:rsidR="007445BB" w:rsidRPr="007445BB" w:rsidRDefault="007445BB" w:rsidP="00842DE6">
      <w:pPr>
        <w:pStyle w:val="NormalWeb"/>
        <w:numPr>
          <w:ilvl w:val="0"/>
          <w:numId w:val="47"/>
        </w:numPr>
        <w:spacing w:before="0" w:beforeAutospacing="0" w:after="0" w:afterAutospacing="0"/>
        <w:rPr>
          <w:rFonts w:ascii="Verdana" w:hAnsi="Verdana"/>
          <w:color w:val="000000"/>
          <w:sz w:val="20"/>
          <w:szCs w:val="20"/>
        </w:rPr>
      </w:pPr>
      <w:r w:rsidRPr="007445BB">
        <w:rPr>
          <w:rFonts w:ascii="Verdana" w:hAnsi="Verdana"/>
          <w:color w:val="000000"/>
          <w:sz w:val="20"/>
          <w:szCs w:val="20"/>
        </w:rPr>
        <w:t xml:space="preserve">Vision du monde </w:t>
      </w:r>
    </w:p>
    <w:p w14:paraId="748C23CE" w14:textId="77777777" w:rsidR="007445BB" w:rsidRPr="007445BB" w:rsidRDefault="007445BB" w:rsidP="00842DE6">
      <w:pPr>
        <w:pStyle w:val="NormalWeb"/>
        <w:numPr>
          <w:ilvl w:val="0"/>
          <w:numId w:val="47"/>
        </w:numPr>
        <w:spacing w:before="0" w:beforeAutospacing="0" w:after="0" w:afterAutospacing="0"/>
        <w:rPr>
          <w:rFonts w:ascii="Verdana" w:hAnsi="Verdana"/>
          <w:color w:val="000000"/>
          <w:sz w:val="20"/>
          <w:szCs w:val="20"/>
        </w:rPr>
      </w:pPr>
      <w:r w:rsidRPr="007445BB">
        <w:rPr>
          <w:rFonts w:ascii="Verdana" w:hAnsi="Verdana"/>
          <w:color w:val="000000"/>
          <w:sz w:val="20"/>
          <w:szCs w:val="20"/>
        </w:rPr>
        <w:t xml:space="preserve">Définition du bonheur et sentiment de sécurité́ </w:t>
      </w:r>
    </w:p>
    <w:p w14:paraId="3F468029" w14:textId="77777777" w:rsidR="007445BB" w:rsidRPr="007445BB" w:rsidRDefault="007445BB" w:rsidP="00842DE6">
      <w:pPr>
        <w:pStyle w:val="NormalWeb"/>
        <w:numPr>
          <w:ilvl w:val="0"/>
          <w:numId w:val="47"/>
        </w:numPr>
        <w:spacing w:before="0" w:beforeAutospacing="0" w:after="0" w:afterAutospacing="0"/>
        <w:rPr>
          <w:rFonts w:ascii="Verdana" w:hAnsi="Verdana"/>
          <w:color w:val="000000"/>
          <w:sz w:val="20"/>
          <w:szCs w:val="20"/>
        </w:rPr>
      </w:pPr>
      <w:r w:rsidRPr="007445BB">
        <w:rPr>
          <w:rFonts w:ascii="Verdana" w:hAnsi="Verdana"/>
          <w:color w:val="000000"/>
          <w:sz w:val="20"/>
          <w:szCs w:val="20"/>
        </w:rPr>
        <w:t xml:space="preserve">Conséquences des comportements de survie </w:t>
      </w:r>
    </w:p>
    <w:p w14:paraId="0EAF7525" w14:textId="77777777" w:rsidR="007445BB" w:rsidRPr="007445BB" w:rsidRDefault="007445BB" w:rsidP="00842DE6">
      <w:pPr>
        <w:pStyle w:val="NormalWeb"/>
        <w:numPr>
          <w:ilvl w:val="0"/>
          <w:numId w:val="47"/>
        </w:numPr>
        <w:spacing w:before="0" w:beforeAutospacing="0" w:after="0" w:afterAutospacing="0"/>
        <w:rPr>
          <w:rFonts w:ascii="Verdana" w:hAnsi="Verdana"/>
          <w:color w:val="000000"/>
          <w:sz w:val="20"/>
          <w:szCs w:val="20"/>
        </w:rPr>
      </w:pPr>
      <w:r w:rsidRPr="007445BB">
        <w:rPr>
          <w:rFonts w:ascii="Verdana" w:hAnsi="Verdana"/>
          <w:color w:val="000000"/>
          <w:sz w:val="20"/>
          <w:szCs w:val="20"/>
        </w:rPr>
        <w:t xml:space="preserve">Identification des états dominants à travers les différents mécanismes de défense et voies d’évolution en vagal Ventral </w:t>
      </w:r>
    </w:p>
    <w:p w14:paraId="053EE87B" w14:textId="77777777" w:rsidR="007445BB" w:rsidRPr="007445BB" w:rsidRDefault="007445BB" w:rsidP="00BE23A9">
      <w:pPr>
        <w:pStyle w:val="NormalWeb"/>
        <w:spacing w:before="0" w:beforeAutospacing="0" w:after="0" w:afterAutospacing="0"/>
        <w:rPr>
          <w:rFonts w:ascii="Verdana" w:hAnsi="Verdana"/>
          <w:color w:val="000000"/>
          <w:sz w:val="20"/>
          <w:szCs w:val="20"/>
        </w:rPr>
      </w:pPr>
    </w:p>
    <w:p w14:paraId="59697B64" w14:textId="77777777" w:rsidR="007445BB" w:rsidRPr="007445BB" w:rsidRDefault="007445BB" w:rsidP="00BE23A9">
      <w:pPr>
        <w:pStyle w:val="NormalWeb"/>
        <w:rPr>
          <w:rFonts w:ascii="Verdana" w:hAnsi="Verdana"/>
          <w:color w:val="000000"/>
          <w:sz w:val="20"/>
          <w:szCs w:val="20"/>
        </w:rPr>
      </w:pPr>
    </w:p>
    <w:p w14:paraId="3EAF9AD2" w14:textId="77777777" w:rsidR="007445BB" w:rsidRPr="007445BB" w:rsidRDefault="007445BB" w:rsidP="00BE23A9">
      <w:pPr>
        <w:pStyle w:val="NormalWeb"/>
        <w:spacing w:before="0" w:beforeAutospacing="0" w:after="0" w:afterAutospacing="0"/>
        <w:rPr>
          <w:rFonts w:ascii="Verdana" w:hAnsi="Verdana"/>
          <w:b/>
          <w:bCs/>
          <w:color w:val="000000"/>
          <w:sz w:val="20"/>
          <w:szCs w:val="20"/>
        </w:rPr>
      </w:pPr>
      <w:r w:rsidRPr="007445BB">
        <w:rPr>
          <w:rFonts w:ascii="Verdana" w:hAnsi="Verdana"/>
          <w:b/>
          <w:bCs/>
          <w:color w:val="000000"/>
          <w:sz w:val="20"/>
          <w:szCs w:val="20"/>
        </w:rPr>
        <w:t>5</w:t>
      </w:r>
      <w:r w:rsidRPr="007445BB">
        <w:rPr>
          <w:rFonts w:ascii="Verdana" w:hAnsi="Verdana"/>
          <w:b/>
          <w:bCs/>
          <w:color w:val="000000"/>
          <w:sz w:val="20"/>
          <w:szCs w:val="20"/>
          <w:vertAlign w:val="superscript"/>
        </w:rPr>
        <w:t>ème</w:t>
      </w:r>
      <w:r w:rsidRPr="007445BB">
        <w:rPr>
          <w:rFonts w:ascii="Verdana" w:hAnsi="Verdana"/>
          <w:b/>
          <w:bCs/>
          <w:color w:val="000000"/>
          <w:sz w:val="20"/>
          <w:szCs w:val="20"/>
        </w:rPr>
        <w:t xml:space="preserve"> partie : SNA, comportements et Sous-types Ennéagramme </w:t>
      </w:r>
    </w:p>
    <w:p w14:paraId="71D34EEA" w14:textId="77777777" w:rsidR="007445BB" w:rsidRPr="007445BB" w:rsidRDefault="007445BB" w:rsidP="00BE23A9">
      <w:pPr>
        <w:pStyle w:val="NormalWeb"/>
        <w:spacing w:before="0" w:beforeAutospacing="0" w:after="0" w:afterAutospacing="0"/>
        <w:rPr>
          <w:rFonts w:ascii="Verdana" w:hAnsi="Verdana"/>
          <w:color w:val="000000"/>
          <w:sz w:val="20"/>
          <w:szCs w:val="20"/>
        </w:rPr>
      </w:pPr>
    </w:p>
    <w:p w14:paraId="00CE1DFE" w14:textId="77777777" w:rsidR="007445BB" w:rsidRPr="007445BB" w:rsidRDefault="007445BB" w:rsidP="00842DE6">
      <w:pPr>
        <w:pStyle w:val="NormalWeb"/>
        <w:numPr>
          <w:ilvl w:val="0"/>
          <w:numId w:val="48"/>
        </w:numPr>
        <w:spacing w:before="0" w:beforeAutospacing="0" w:after="0" w:afterAutospacing="0"/>
        <w:rPr>
          <w:rFonts w:ascii="Verdana" w:hAnsi="Verdana"/>
          <w:color w:val="000000"/>
          <w:sz w:val="20"/>
          <w:szCs w:val="20"/>
        </w:rPr>
      </w:pPr>
      <w:r w:rsidRPr="007445BB">
        <w:rPr>
          <w:rFonts w:ascii="Verdana" w:hAnsi="Verdana"/>
          <w:color w:val="000000"/>
          <w:sz w:val="20"/>
          <w:szCs w:val="20"/>
        </w:rPr>
        <w:t xml:space="preserve">Pratiques de pleine conscience </w:t>
      </w:r>
    </w:p>
    <w:p w14:paraId="52876509" w14:textId="77777777" w:rsidR="007445BB" w:rsidRPr="007445BB" w:rsidRDefault="007445BB" w:rsidP="00842DE6">
      <w:pPr>
        <w:pStyle w:val="NormalWeb"/>
        <w:numPr>
          <w:ilvl w:val="0"/>
          <w:numId w:val="48"/>
        </w:numPr>
        <w:spacing w:before="0" w:beforeAutospacing="0" w:after="0" w:afterAutospacing="0"/>
        <w:rPr>
          <w:rFonts w:ascii="Verdana" w:hAnsi="Verdana"/>
          <w:color w:val="000000"/>
          <w:sz w:val="20"/>
          <w:szCs w:val="20"/>
        </w:rPr>
      </w:pPr>
      <w:r w:rsidRPr="007445BB">
        <w:rPr>
          <w:rFonts w:ascii="Verdana" w:hAnsi="Verdana"/>
          <w:color w:val="000000"/>
          <w:sz w:val="20"/>
          <w:szCs w:val="20"/>
        </w:rPr>
        <w:t xml:space="preserve">Notre Système Nerveux dans tous ses états... </w:t>
      </w:r>
    </w:p>
    <w:p w14:paraId="2F3BF831" w14:textId="77777777" w:rsidR="007445BB" w:rsidRPr="007445BB" w:rsidRDefault="007445BB" w:rsidP="00842DE6">
      <w:pPr>
        <w:pStyle w:val="NormalWeb"/>
        <w:numPr>
          <w:ilvl w:val="0"/>
          <w:numId w:val="48"/>
        </w:numPr>
        <w:spacing w:before="0" w:beforeAutospacing="0" w:after="0" w:afterAutospacing="0"/>
        <w:rPr>
          <w:rFonts w:ascii="Verdana" w:hAnsi="Verdana"/>
          <w:color w:val="000000"/>
          <w:sz w:val="20"/>
          <w:szCs w:val="20"/>
        </w:rPr>
      </w:pPr>
      <w:r w:rsidRPr="007445BB">
        <w:rPr>
          <w:rFonts w:ascii="Verdana" w:hAnsi="Verdana"/>
          <w:color w:val="000000"/>
          <w:sz w:val="20"/>
          <w:szCs w:val="20"/>
        </w:rPr>
        <w:t xml:space="preserve">A chaque voie neurobiologique son comportement </w:t>
      </w:r>
    </w:p>
    <w:p w14:paraId="2AAD3530" w14:textId="77777777" w:rsidR="007445BB" w:rsidRPr="007445BB" w:rsidRDefault="007445BB" w:rsidP="00842DE6">
      <w:pPr>
        <w:pStyle w:val="NormalWeb"/>
        <w:numPr>
          <w:ilvl w:val="0"/>
          <w:numId w:val="48"/>
        </w:numPr>
        <w:spacing w:before="0" w:beforeAutospacing="0" w:after="0" w:afterAutospacing="0"/>
        <w:rPr>
          <w:rFonts w:ascii="Verdana" w:hAnsi="Verdana"/>
          <w:color w:val="000000"/>
          <w:sz w:val="20"/>
          <w:szCs w:val="20"/>
        </w:rPr>
      </w:pPr>
      <w:r w:rsidRPr="007445BB">
        <w:rPr>
          <w:rFonts w:ascii="Verdana" w:hAnsi="Verdana"/>
          <w:color w:val="000000"/>
          <w:sz w:val="20"/>
          <w:szCs w:val="20"/>
        </w:rPr>
        <w:t xml:space="preserve">Quelles stratégies de défense et quels comportements concrets ? (En cas </w:t>
      </w:r>
    </w:p>
    <w:p w14:paraId="51DE2D8E" w14:textId="77777777" w:rsidR="007445BB" w:rsidRPr="007445BB" w:rsidRDefault="007445BB" w:rsidP="00842DE6">
      <w:pPr>
        <w:pStyle w:val="NormalWeb"/>
        <w:numPr>
          <w:ilvl w:val="0"/>
          <w:numId w:val="48"/>
        </w:numPr>
        <w:spacing w:before="0" w:beforeAutospacing="0" w:after="0" w:afterAutospacing="0"/>
        <w:rPr>
          <w:rFonts w:ascii="Verdana" w:hAnsi="Verdana"/>
          <w:color w:val="000000"/>
          <w:sz w:val="20"/>
          <w:szCs w:val="20"/>
        </w:rPr>
      </w:pPr>
      <w:r w:rsidRPr="007445BB">
        <w:rPr>
          <w:rFonts w:ascii="Verdana" w:hAnsi="Verdana"/>
          <w:color w:val="000000"/>
          <w:sz w:val="20"/>
          <w:szCs w:val="20"/>
        </w:rPr>
        <w:t xml:space="preserve">D’informations d’insécurité́) </w:t>
      </w:r>
    </w:p>
    <w:p w14:paraId="5386867D" w14:textId="77777777" w:rsidR="007445BB" w:rsidRPr="007445BB" w:rsidRDefault="007445BB" w:rsidP="00842DE6">
      <w:pPr>
        <w:pStyle w:val="NormalWeb"/>
        <w:numPr>
          <w:ilvl w:val="0"/>
          <w:numId w:val="48"/>
        </w:numPr>
        <w:spacing w:before="0" w:beforeAutospacing="0" w:after="0" w:afterAutospacing="0"/>
        <w:rPr>
          <w:rFonts w:ascii="Verdana" w:hAnsi="Verdana"/>
          <w:color w:val="000000"/>
          <w:sz w:val="20"/>
          <w:szCs w:val="20"/>
        </w:rPr>
      </w:pPr>
      <w:r w:rsidRPr="007445BB">
        <w:rPr>
          <w:rFonts w:ascii="Verdana" w:hAnsi="Verdana"/>
          <w:color w:val="000000"/>
          <w:sz w:val="20"/>
          <w:szCs w:val="20"/>
        </w:rPr>
        <w:t xml:space="preserve">Trois circuits (3 états : Ventral / Sympathique / Dorsal), et plusieurs </w:t>
      </w:r>
    </w:p>
    <w:p w14:paraId="6AE24472" w14:textId="77777777" w:rsidR="007445BB" w:rsidRPr="007445BB" w:rsidRDefault="007445BB" w:rsidP="00842DE6">
      <w:pPr>
        <w:pStyle w:val="NormalWeb"/>
        <w:numPr>
          <w:ilvl w:val="0"/>
          <w:numId w:val="48"/>
        </w:numPr>
        <w:spacing w:before="0" w:beforeAutospacing="0" w:after="0" w:afterAutospacing="0"/>
        <w:rPr>
          <w:rFonts w:ascii="Verdana" w:hAnsi="Verdana"/>
          <w:color w:val="000000"/>
          <w:sz w:val="20"/>
          <w:szCs w:val="20"/>
        </w:rPr>
      </w:pPr>
      <w:r w:rsidRPr="007445BB">
        <w:rPr>
          <w:rFonts w:ascii="Verdana" w:hAnsi="Verdana"/>
          <w:color w:val="000000"/>
          <w:sz w:val="20"/>
          <w:szCs w:val="20"/>
        </w:rPr>
        <w:t xml:space="preserve">Personnages en nous... </w:t>
      </w:r>
    </w:p>
    <w:p w14:paraId="0568BDDB" w14:textId="77777777" w:rsidR="007445BB" w:rsidRPr="007445BB" w:rsidRDefault="007445BB" w:rsidP="00842DE6">
      <w:pPr>
        <w:pStyle w:val="NormalWeb"/>
        <w:numPr>
          <w:ilvl w:val="0"/>
          <w:numId w:val="48"/>
        </w:numPr>
        <w:spacing w:before="0" w:beforeAutospacing="0" w:after="0" w:afterAutospacing="0"/>
        <w:rPr>
          <w:rFonts w:ascii="Verdana" w:hAnsi="Verdana"/>
          <w:color w:val="000000"/>
          <w:sz w:val="20"/>
          <w:szCs w:val="20"/>
        </w:rPr>
      </w:pPr>
      <w:r w:rsidRPr="007445BB">
        <w:rPr>
          <w:rFonts w:ascii="Verdana" w:hAnsi="Verdana"/>
          <w:color w:val="000000"/>
          <w:sz w:val="20"/>
          <w:szCs w:val="20"/>
        </w:rPr>
        <w:t xml:space="preserve">Le Sympathique fuyant subi </w:t>
      </w:r>
    </w:p>
    <w:p w14:paraId="1E483887" w14:textId="77777777" w:rsidR="007445BB" w:rsidRPr="007445BB" w:rsidRDefault="007445BB" w:rsidP="00842DE6">
      <w:pPr>
        <w:pStyle w:val="NormalWeb"/>
        <w:numPr>
          <w:ilvl w:val="0"/>
          <w:numId w:val="48"/>
        </w:numPr>
        <w:spacing w:before="0" w:beforeAutospacing="0" w:after="0" w:afterAutospacing="0"/>
        <w:rPr>
          <w:rFonts w:ascii="Verdana" w:hAnsi="Verdana"/>
          <w:color w:val="000000"/>
          <w:sz w:val="20"/>
          <w:szCs w:val="20"/>
        </w:rPr>
      </w:pPr>
      <w:r w:rsidRPr="007445BB">
        <w:rPr>
          <w:rFonts w:ascii="Verdana" w:hAnsi="Verdana"/>
          <w:color w:val="000000"/>
          <w:sz w:val="20"/>
          <w:szCs w:val="20"/>
        </w:rPr>
        <w:t xml:space="preserve">Le Sympathique agressif subi </w:t>
      </w:r>
    </w:p>
    <w:p w14:paraId="53AD4ED6" w14:textId="77777777" w:rsidR="007445BB" w:rsidRPr="007445BB" w:rsidRDefault="007445BB" w:rsidP="00842DE6">
      <w:pPr>
        <w:pStyle w:val="NormalWeb"/>
        <w:numPr>
          <w:ilvl w:val="0"/>
          <w:numId w:val="48"/>
        </w:numPr>
        <w:spacing w:before="0" w:beforeAutospacing="0" w:after="0" w:afterAutospacing="0"/>
        <w:rPr>
          <w:rFonts w:ascii="Verdana" w:hAnsi="Verdana"/>
          <w:color w:val="000000"/>
          <w:sz w:val="20"/>
          <w:szCs w:val="20"/>
        </w:rPr>
      </w:pPr>
      <w:r w:rsidRPr="007445BB">
        <w:rPr>
          <w:rFonts w:ascii="Verdana" w:hAnsi="Verdana"/>
          <w:color w:val="000000"/>
          <w:sz w:val="20"/>
          <w:szCs w:val="20"/>
        </w:rPr>
        <w:t xml:space="preserve">Le Vagal Dorsal subi </w:t>
      </w:r>
    </w:p>
    <w:p w14:paraId="3AB63FA2" w14:textId="77777777" w:rsidR="007445BB" w:rsidRPr="007445BB" w:rsidRDefault="007445BB" w:rsidP="00842DE6">
      <w:pPr>
        <w:pStyle w:val="NormalWeb"/>
        <w:numPr>
          <w:ilvl w:val="0"/>
          <w:numId w:val="48"/>
        </w:numPr>
        <w:spacing w:before="0" w:beforeAutospacing="0" w:after="0" w:afterAutospacing="0"/>
        <w:rPr>
          <w:rFonts w:ascii="Verdana" w:hAnsi="Verdana"/>
          <w:color w:val="000000"/>
          <w:sz w:val="20"/>
          <w:szCs w:val="20"/>
        </w:rPr>
      </w:pPr>
      <w:r w:rsidRPr="007445BB">
        <w:rPr>
          <w:rFonts w:ascii="Verdana" w:hAnsi="Verdana"/>
          <w:color w:val="000000"/>
          <w:sz w:val="20"/>
          <w:szCs w:val="20"/>
        </w:rPr>
        <w:t xml:space="preserve">L’état naturel de sécurité́, le Vagal Ventral </w:t>
      </w:r>
    </w:p>
    <w:p w14:paraId="7CB40629" w14:textId="77777777" w:rsidR="007445BB" w:rsidRPr="007445BB" w:rsidRDefault="007445BB" w:rsidP="00842DE6">
      <w:pPr>
        <w:pStyle w:val="NormalWeb"/>
        <w:numPr>
          <w:ilvl w:val="0"/>
          <w:numId w:val="48"/>
        </w:numPr>
        <w:spacing w:before="0" w:beforeAutospacing="0" w:after="0" w:afterAutospacing="0"/>
        <w:rPr>
          <w:rFonts w:ascii="Verdana" w:hAnsi="Verdana"/>
          <w:color w:val="000000"/>
          <w:sz w:val="20"/>
          <w:szCs w:val="20"/>
        </w:rPr>
      </w:pPr>
      <w:r w:rsidRPr="007445BB">
        <w:rPr>
          <w:rFonts w:ascii="Verdana" w:hAnsi="Verdana"/>
          <w:color w:val="000000"/>
          <w:sz w:val="20"/>
          <w:szCs w:val="20"/>
        </w:rPr>
        <w:t xml:space="preserve">Le Ventral, « état ressource » ! </w:t>
      </w:r>
    </w:p>
    <w:p w14:paraId="215D4AB5" w14:textId="77777777" w:rsidR="007445BB" w:rsidRPr="007445BB" w:rsidRDefault="007445BB" w:rsidP="00842DE6">
      <w:pPr>
        <w:pStyle w:val="NormalWeb"/>
        <w:numPr>
          <w:ilvl w:val="0"/>
          <w:numId w:val="48"/>
        </w:numPr>
        <w:spacing w:before="0" w:beforeAutospacing="0" w:after="0" w:afterAutospacing="0"/>
        <w:rPr>
          <w:rFonts w:ascii="Verdana" w:hAnsi="Verdana"/>
          <w:color w:val="000000"/>
          <w:sz w:val="20"/>
          <w:szCs w:val="20"/>
        </w:rPr>
      </w:pPr>
      <w:r w:rsidRPr="007445BB">
        <w:rPr>
          <w:rFonts w:ascii="Verdana" w:hAnsi="Verdana"/>
          <w:color w:val="000000"/>
          <w:sz w:val="20"/>
          <w:szCs w:val="20"/>
        </w:rPr>
        <w:t xml:space="preserve">Mettre de la conscience sur nos schémas de réactions automatiques en lien avec </w:t>
      </w:r>
    </w:p>
    <w:p w14:paraId="1307C651" w14:textId="77777777" w:rsidR="007445BB" w:rsidRPr="007445BB" w:rsidRDefault="007445BB" w:rsidP="00842DE6">
      <w:pPr>
        <w:pStyle w:val="NormalWeb"/>
        <w:numPr>
          <w:ilvl w:val="0"/>
          <w:numId w:val="48"/>
        </w:numPr>
        <w:spacing w:before="0" w:beforeAutospacing="0" w:after="0" w:afterAutospacing="0"/>
        <w:rPr>
          <w:rFonts w:ascii="Verdana" w:hAnsi="Verdana"/>
          <w:color w:val="000000"/>
          <w:sz w:val="20"/>
          <w:szCs w:val="20"/>
        </w:rPr>
      </w:pPr>
      <w:proofErr w:type="gramStart"/>
      <w:r w:rsidRPr="007445BB">
        <w:rPr>
          <w:rFonts w:ascii="Verdana" w:hAnsi="Verdana"/>
          <w:color w:val="000000"/>
          <w:sz w:val="20"/>
          <w:szCs w:val="20"/>
        </w:rPr>
        <w:t>notre</w:t>
      </w:r>
      <w:proofErr w:type="gramEnd"/>
      <w:r w:rsidRPr="007445BB">
        <w:rPr>
          <w:rFonts w:ascii="Verdana" w:hAnsi="Verdana"/>
          <w:color w:val="000000"/>
          <w:sz w:val="20"/>
          <w:szCs w:val="20"/>
        </w:rPr>
        <w:t xml:space="preserve"> sous-type et les transformer en réponses adaptées </w:t>
      </w:r>
      <w:proofErr w:type="spellStart"/>
      <w:r w:rsidRPr="007445BB">
        <w:rPr>
          <w:rFonts w:ascii="Verdana" w:hAnsi="Verdana"/>
          <w:color w:val="000000"/>
          <w:sz w:val="20"/>
          <w:szCs w:val="20"/>
        </w:rPr>
        <w:t>a</w:t>
      </w:r>
      <w:proofErr w:type="spellEnd"/>
      <w:r w:rsidRPr="007445BB">
        <w:rPr>
          <w:rFonts w:ascii="Verdana" w:hAnsi="Verdana"/>
          <w:color w:val="000000"/>
          <w:sz w:val="20"/>
          <w:szCs w:val="20"/>
        </w:rPr>
        <w:t xml:space="preserve">̀ chaque situation. </w:t>
      </w:r>
    </w:p>
    <w:p w14:paraId="0C69B646" w14:textId="77777777" w:rsidR="007445BB" w:rsidRPr="007445BB" w:rsidRDefault="007445BB" w:rsidP="007445BB">
      <w:pPr>
        <w:pStyle w:val="NormalWeb"/>
        <w:spacing w:before="0" w:beforeAutospacing="0" w:after="0" w:afterAutospacing="0"/>
        <w:ind w:left="709"/>
        <w:rPr>
          <w:rFonts w:ascii="Verdana" w:hAnsi="Verdana"/>
          <w:color w:val="000000"/>
          <w:sz w:val="20"/>
          <w:szCs w:val="20"/>
        </w:rPr>
      </w:pPr>
    </w:p>
    <w:p w14:paraId="4E824BFC" w14:textId="77777777" w:rsidR="007445BB" w:rsidRPr="007445BB" w:rsidRDefault="007445BB" w:rsidP="007445BB">
      <w:pPr>
        <w:pStyle w:val="NormalWeb"/>
        <w:ind w:left="709"/>
        <w:rPr>
          <w:rFonts w:ascii="Verdana" w:hAnsi="Verdana"/>
          <w:color w:val="000000"/>
          <w:sz w:val="20"/>
          <w:szCs w:val="20"/>
        </w:rPr>
      </w:pPr>
    </w:p>
    <w:p w14:paraId="77A9D0FE" w14:textId="06CA0020" w:rsidR="007445BB" w:rsidRPr="007445BB" w:rsidRDefault="007445BB" w:rsidP="00100A35">
      <w:pPr>
        <w:pStyle w:val="NormalWeb"/>
        <w:spacing w:before="0" w:beforeAutospacing="0" w:after="0" w:afterAutospacing="0"/>
        <w:rPr>
          <w:rFonts w:ascii="Verdana" w:hAnsi="Verdana"/>
          <w:b/>
          <w:bCs/>
          <w:color w:val="000000"/>
          <w:sz w:val="20"/>
          <w:szCs w:val="20"/>
        </w:rPr>
      </w:pPr>
      <w:r w:rsidRPr="007445BB">
        <w:rPr>
          <w:rFonts w:ascii="Verdana" w:hAnsi="Verdana"/>
          <w:b/>
          <w:bCs/>
          <w:color w:val="000000"/>
          <w:sz w:val="20"/>
          <w:szCs w:val="20"/>
        </w:rPr>
        <w:lastRenderedPageBreak/>
        <w:t>6</w:t>
      </w:r>
      <w:r w:rsidRPr="007445BB">
        <w:rPr>
          <w:rFonts w:ascii="Verdana" w:hAnsi="Verdana"/>
          <w:b/>
          <w:bCs/>
          <w:color w:val="000000"/>
          <w:sz w:val="20"/>
          <w:szCs w:val="20"/>
          <w:vertAlign w:val="superscript"/>
        </w:rPr>
        <w:t>ème</w:t>
      </w:r>
      <w:r w:rsidRPr="007445BB">
        <w:rPr>
          <w:rFonts w:ascii="Verdana" w:hAnsi="Verdana"/>
          <w:b/>
          <w:bCs/>
          <w:color w:val="000000"/>
          <w:sz w:val="20"/>
          <w:szCs w:val="20"/>
        </w:rPr>
        <w:t xml:space="preserve"> partie : Réguler ses états neurobiologiques et vivre en « Pleine confiance</w:t>
      </w:r>
      <w:r w:rsidR="00802ACD">
        <w:rPr>
          <w:rFonts w:ascii="Verdana" w:hAnsi="Verdana"/>
          <w:b/>
          <w:bCs/>
          <w:color w:val="000000"/>
          <w:sz w:val="20"/>
          <w:szCs w:val="20"/>
        </w:rPr>
        <w:t xml:space="preserve"> et pleine conscience</w:t>
      </w:r>
      <w:r w:rsidRPr="007445BB">
        <w:rPr>
          <w:rFonts w:ascii="Verdana" w:hAnsi="Verdana"/>
          <w:b/>
          <w:bCs/>
          <w:color w:val="000000"/>
          <w:sz w:val="20"/>
          <w:szCs w:val="20"/>
        </w:rPr>
        <w:t xml:space="preserve"> » </w:t>
      </w:r>
    </w:p>
    <w:p w14:paraId="48C3A74B" w14:textId="77777777" w:rsidR="007445BB" w:rsidRPr="007445BB" w:rsidRDefault="007445BB" w:rsidP="00100A35">
      <w:pPr>
        <w:pStyle w:val="NormalWeb"/>
        <w:spacing w:before="0" w:beforeAutospacing="0" w:after="0" w:afterAutospacing="0"/>
        <w:rPr>
          <w:rFonts w:ascii="Verdana" w:hAnsi="Verdana"/>
          <w:color w:val="000000"/>
          <w:sz w:val="20"/>
          <w:szCs w:val="20"/>
        </w:rPr>
      </w:pPr>
    </w:p>
    <w:p w14:paraId="6733F2DC" w14:textId="2B03284D" w:rsidR="007445BB" w:rsidRDefault="007445BB" w:rsidP="00842DE6">
      <w:pPr>
        <w:pStyle w:val="NormalWeb"/>
        <w:numPr>
          <w:ilvl w:val="0"/>
          <w:numId w:val="49"/>
        </w:numPr>
        <w:spacing w:before="0" w:beforeAutospacing="0" w:after="0" w:afterAutospacing="0"/>
        <w:rPr>
          <w:rFonts w:ascii="Verdana" w:hAnsi="Verdana"/>
          <w:color w:val="000000"/>
          <w:sz w:val="20"/>
          <w:szCs w:val="20"/>
        </w:rPr>
      </w:pPr>
      <w:r w:rsidRPr="007445BB">
        <w:rPr>
          <w:rFonts w:ascii="Verdana" w:hAnsi="Verdana"/>
          <w:color w:val="000000"/>
          <w:sz w:val="20"/>
          <w:szCs w:val="20"/>
        </w:rPr>
        <w:t xml:space="preserve">Pratiques de pleine conscience </w:t>
      </w:r>
    </w:p>
    <w:p w14:paraId="14F5CE60" w14:textId="74A4894B" w:rsidR="007445BB" w:rsidRPr="007445BB" w:rsidRDefault="007445BB" w:rsidP="00842DE6">
      <w:pPr>
        <w:pStyle w:val="NormalWeb"/>
        <w:numPr>
          <w:ilvl w:val="0"/>
          <w:numId w:val="49"/>
        </w:numPr>
        <w:spacing w:before="0" w:beforeAutospacing="0" w:after="0" w:afterAutospacing="0"/>
        <w:rPr>
          <w:rFonts w:ascii="Verdana" w:hAnsi="Verdana"/>
          <w:color w:val="000000"/>
          <w:sz w:val="20"/>
          <w:szCs w:val="20"/>
        </w:rPr>
      </w:pPr>
      <w:r w:rsidRPr="007445BB">
        <w:rPr>
          <w:rFonts w:ascii="Verdana" w:hAnsi="Verdana"/>
          <w:color w:val="000000"/>
          <w:sz w:val="20"/>
          <w:szCs w:val="20"/>
        </w:rPr>
        <w:t xml:space="preserve">Activer l’état naturel de confiance pour choisir l’état adapté à la situation et vivre en « Pleine Confiance » </w:t>
      </w:r>
    </w:p>
    <w:p w14:paraId="34FB0275" w14:textId="77777777" w:rsidR="007445BB" w:rsidRPr="007445BB" w:rsidRDefault="007445BB" w:rsidP="00842DE6">
      <w:pPr>
        <w:pStyle w:val="NormalWeb"/>
        <w:numPr>
          <w:ilvl w:val="0"/>
          <w:numId w:val="49"/>
        </w:numPr>
        <w:spacing w:before="0" w:beforeAutospacing="0" w:after="0" w:afterAutospacing="0"/>
        <w:rPr>
          <w:rFonts w:ascii="Verdana" w:hAnsi="Verdana"/>
          <w:color w:val="000000"/>
          <w:sz w:val="20"/>
          <w:szCs w:val="20"/>
        </w:rPr>
      </w:pPr>
      <w:r w:rsidRPr="007445BB">
        <w:rPr>
          <w:rFonts w:ascii="Verdana" w:hAnsi="Verdana"/>
          <w:color w:val="000000"/>
          <w:sz w:val="20"/>
          <w:szCs w:val="20"/>
        </w:rPr>
        <w:t>Le Ventral, état de bonne relation à soi – Le Ventral état ressource</w:t>
      </w:r>
      <w:r w:rsidRPr="007445BB">
        <w:rPr>
          <w:rFonts w:ascii="Verdana" w:hAnsi="Verdana"/>
          <w:color w:val="000000"/>
          <w:sz w:val="20"/>
          <w:szCs w:val="20"/>
        </w:rPr>
        <w:br/>
        <w:t>Le Sympathique choisi</w:t>
      </w:r>
      <w:r w:rsidRPr="007445BB">
        <w:rPr>
          <w:rFonts w:ascii="Verdana" w:hAnsi="Verdana"/>
          <w:color w:val="000000"/>
          <w:sz w:val="20"/>
          <w:szCs w:val="20"/>
        </w:rPr>
        <w:br/>
        <w:t xml:space="preserve">Le Dorsal choisi </w:t>
      </w:r>
    </w:p>
    <w:p w14:paraId="1C9A0438" w14:textId="77777777" w:rsidR="007445BB" w:rsidRPr="007445BB" w:rsidRDefault="007445BB" w:rsidP="00842DE6">
      <w:pPr>
        <w:pStyle w:val="NormalWeb"/>
        <w:numPr>
          <w:ilvl w:val="0"/>
          <w:numId w:val="49"/>
        </w:numPr>
        <w:spacing w:before="0" w:beforeAutospacing="0" w:after="0" w:afterAutospacing="0"/>
        <w:rPr>
          <w:rFonts w:ascii="Verdana" w:hAnsi="Verdana"/>
          <w:color w:val="000000"/>
          <w:sz w:val="20"/>
          <w:szCs w:val="20"/>
        </w:rPr>
      </w:pPr>
      <w:r w:rsidRPr="007445BB">
        <w:rPr>
          <w:rFonts w:ascii="Verdana" w:hAnsi="Verdana"/>
          <w:color w:val="000000"/>
          <w:sz w:val="20"/>
          <w:szCs w:val="20"/>
        </w:rPr>
        <w:t xml:space="preserve">Comment activer le Ventral, état de confiance naturelle </w:t>
      </w:r>
    </w:p>
    <w:p w14:paraId="5BA09748" w14:textId="77777777" w:rsidR="007445BB" w:rsidRPr="007445BB" w:rsidRDefault="007445BB" w:rsidP="00842DE6">
      <w:pPr>
        <w:pStyle w:val="NormalWeb"/>
        <w:numPr>
          <w:ilvl w:val="0"/>
          <w:numId w:val="49"/>
        </w:numPr>
        <w:spacing w:before="0" w:beforeAutospacing="0" w:after="0" w:afterAutospacing="0"/>
        <w:rPr>
          <w:rFonts w:ascii="Verdana" w:hAnsi="Verdana"/>
          <w:color w:val="000000"/>
          <w:sz w:val="20"/>
          <w:szCs w:val="20"/>
        </w:rPr>
      </w:pPr>
      <w:r w:rsidRPr="007445BB">
        <w:rPr>
          <w:rFonts w:ascii="Verdana" w:hAnsi="Verdana"/>
          <w:color w:val="000000"/>
          <w:sz w:val="20"/>
          <w:szCs w:val="20"/>
        </w:rPr>
        <w:t>Explications neurobiologiques</w:t>
      </w:r>
      <w:r w:rsidRPr="007445BB">
        <w:rPr>
          <w:rFonts w:ascii="Verdana" w:hAnsi="Verdana"/>
          <w:color w:val="000000"/>
          <w:sz w:val="20"/>
          <w:szCs w:val="20"/>
        </w:rPr>
        <w:br/>
        <w:t xml:space="preserve">Les deux branches du système nerveux autonome </w:t>
      </w:r>
    </w:p>
    <w:p w14:paraId="3AD8952D" w14:textId="77777777" w:rsidR="007445BB" w:rsidRPr="007445BB" w:rsidRDefault="007445BB" w:rsidP="00842DE6">
      <w:pPr>
        <w:pStyle w:val="NormalWeb"/>
        <w:numPr>
          <w:ilvl w:val="0"/>
          <w:numId w:val="49"/>
        </w:numPr>
        <w:spacing w:before="0" w:beforeAutospacing="0" w:after="0" w:afterAutospacing="0"/>
        <w:rPr>
          <w:rFonts w:ascii="Verdana" w:hAnsi="Verdana"/>
          <w:color w:val="000000"/>
          <w:sz w:val="20"/>
          <w:szCs w:val="20"/>
        </w:rPr>
      </w:pPr>
      <w:r w:rsidRPr="007445BB">
        <w:rPr>
          <w:rFonts w:ascii="Verdana" w:hAnsi="Verdana"/>
          <w:color w:val="000000"/>
          <w:sz w:val="20"/>
          <w:szCs w:val="20"/>
        </w:rPr>
        <w:t>Le nerf Vague</w:t>
      </w:r>
      <w:r w:rsidRPr="007445BB">
        <w:rPr>
          <w:rFonts w:ascii="Verdana" w:hAnsi="Verdana"/>
          <w:color w:val="000000"/>
          <w:sz w:val="20"/>
          <w:szCs w:val="20"/>
        </w:rPr>
        <w:br/>
        <w:t>L’activité́ du nerf vague est appelée « tonus Vagal »</w:t>
      </w:r>
    </w:p>
    <w:p w14:paraId="21DFA808" w14:textId="77777777" w:rsidR="007445BB" w:rsidRPr="007445BB" w:rsidRDefault="007445BB" w:rsidP="00842DE6">
      <w:pPr>
        <w:pStyle w:val="NormalWeb"/>
        <w:numPr>
          <w:ilvl w:val="0"/>
          <w:numId w:val="49"/>
        </w:numPr>
        <w:spacing w:before="0" w:beforeAutospacing="0" w:after="0" w:afterAutospacing="0"/>
        <w:rPr>
          <w:rFonts w:ascii="Verdana" w:hAnsi="Verdana"/>
          <w:color w:val="000000"/>
          <w:sz w:val="20"/>
          <w:szCs w:val="20"/>
        </w:rPr>
      </w:pPr>
      <w:r w:rsidRPr="007445BB">
        <w:rPr>
          <w:rFonts w:ascii="Verdana" w:hAnsi="Verdana"/>
          <w:color w:val="000000"/>
          <w:sz w:val="20"/>
          <w:szCs w:val="20"/>
        </w:rPr>
        <w:t xml:space="preserve">La méthode 4 « R » </w:t>
      </w:r>
    </w:p>
    <w:p w14:paraId="1C3DF5BA" w14:textId="77777777" w:rsidR="007445BB" w:rsidRPr="007445BB" w:rsidRDefault="007445BB" w:rsidP="00842DE6">
      <w:pPr>
        <w:pStyle w:val="NormalWeb"/>
        <w:numPr>
          <w:ilvl w:val="0"/>
          <w:numId w:val="49"/>
        </w:numPr>
        <w:spacing w:before="0" w:beforeAutospacing="0" w:after="0" w:afterAutospacing="0"/>
        <w:rPr>
          <w:rFonts w:ascii="Verdana" w:hAnsi="Verdana"/>
          <w:color w:val="000000"/>
          <w:sz w:val="20"/>
          <w:szCs w:val="20"/>
        </w:rPr>
      </w:pPr>
      <w:r w:rsidRPr="007445BB">
        <w:rPr>
          <w:rFonts w:ascii="Verdana" w:hAnsi="Verdana"/>
          <w:color w:val="000000"/>
          <w:sz w:val="20"/>
          <w:szCs w:val="20"/>
        </w:rPr>
        <w:t>Appliquer la « Pleine Confiance » dans ses relations aux autres</w:t>
      </w:r>
    </w:p>
    <w:p w14:paraId="1008AA9A" w14:textId="77777777" w:rsidR="007445BB" w:rsidRPr="007445BB" w:rsidRDefault="007445BB" w:rsidP="00842DE6">
      <w:pPr>
        <w:pStyle w:val="NormalWeb"/>
        <w:numPr>
          <w:ilvl w:val="0"/>
          <w:numId w:val="49"/>
        </w:numPr>
        <w:spacing w:before="0" w:beforeAutospacing="0" w:after="0" w:afterAutospacing="0"/>
        <w:rPr>
          <w:rFonts w:ascii="Verdana" w:hAnsi="Verdana"/>
          <w:color w:val="000000"/>
          <w:sz w:val="20"/>
          <w:szCs w:val="20"/>
        </w:rPr>
      </w:pPr>
      <w:r w:rsidRPr="007445BB">
        <w:rPr>
          <w:rFonts w:ascii="Verdana" w:hAnsi="Verdana"/>
          <w:color w:val="000000"/>
          <w:sz w:val="20"/>
          <w:szCs w:val="20"/>
        </w:rPr>
        <w:t xml:space="preserve">La connexion aux autres est un impératif biologique </w:t>
      </w:r>
    </w:p>
    <w:p w14:paraId="37859B1B" w14:textId="77777777" w:rsidR="007445BB" w:rsidRPr="007445BB" w:rsidRDefault="007445BB" w:rsidP="00842DE6">
      <w:pPr>
        <w:pStyle w:val="NormalWeb"/>
        <w:numPr>
          <w:ilvl w:val="0"/>
          <w:numId w:val="49"/>
        </w:numPr>
        <w:spacing w:before="0" w:beforeAutospacing="0" w:after="0" w:afterAutospacing="0"/>
        <w:rPr>
          <w:rFonts w:ascii="Verdana" w:hAnsi="Verdana"/>
          <w:color w:val="000000"/>
          <w:sz w:val="20"/>
          <w:szCs w:val="20"/>
        </w:rPr>
      </w:pPr>
      <w:r w:rsidRPr="007445BB">
        <w:rPr>
          <w:rFonts w:ascii="Verdana" w:hAnsi="Verdana"/>
          <w:color w:val="000000"/>
          <w:sz w:val="20"/>
          <w:szCs w:val="20"/>
        </w:rPr>
        <w:t xml:space="preserve">Le pouvoir de la </w:t>
      </w:r>
      <w:proofErr w:type="spellStart"/>
      <w:r w:rsidRPr="007445BB">
        <w:rPr>
          <w:rFonts w:ascii="Verdana" w:hAnsi="Verdana"/>
          <w:color w:val="000000"/>
          <w:sz w:val="20"/>
          <w:szCs w:val="20"/>
        </w:rPr>
        <w:t>co-régulation</w:t>
      </w:r>
      <w:proofErr w:type="spellEnd"/>
      <w:r w:rsidRPr="007445BB">
        <w:rPr>
          <w:rFonts w:ascii="Verdana" w:hAnsi="Verdana"/>
          <w:color w:val="000000"/>
          <w:sz w:val="20"/>
          <w:szCs w:val="20"/>
        </w:rPr>
        <w:t xml:space="preserve"> </w:t>
      </w:r>
    </w:p>
    <w:p w14:paraId="3E4BB620" w14:textId="77777777" w:rsidR="007445BB" w:rsidRDefault="007445BB" w:rsidP="00842DE6">
      <w:pPr>
        <w:pStyle w:val="Paragraphedeliste"/>
        <w:numPr>
          <w:ilvl w:val="0"/>
          <w:numId w:val="49"/>
        </w:numPr>
        <w:autoSpaceDE w:val="0"/>
        <w:autoSpaceDN w:val="0"/>
        <w:adjustRightInd w:val="0"/>
        <w:spacing w:after="0" w:line="240" w:lineRule="auto"/>
        <w:ind w:left="0"/>
        <w:jc w:val="both"/>
        <w:rPr>
          <w:rFonts w:ascii="Verdana" w:hAnsi="Verdana" w:cs="Verdana"/>
          <w:color w:val="000000"/>
          <w:sz w:val="20"/>
          <w:szCs w:val="20"/>
        </w:rPr>
      </w:pPr>
      <w:r w:rsidRPr="00D21FB4">
        <w:rPr>
          <w:rFonts w:ascii="Verdana" w:hAnsi="Verdana" w:cs="Verdana"/>
          <w:color w:val="000000"/>
          <w:sz w:val="20"/>
          <w:szCs w:val="20"/>
        </w:rPr>
        <w:t xml:space="preserve">Validation des acquis avec un écrit/QCM individuel. </w:t>
      </w:r>
    </w:p>
    <w:p w14:paraId="1D833A91" w14:textId="77777777" w:rsidR="007445BB" w:rsidRPr="007445BB" w:rsidRDefault="007445BB" w:rsidP="00100A35">
      <w:pPr>
        <w:pStyle w:val="NormalWeb"/>
        <w:rPr>
          <w:rFonts w:ascii="Verdana" w:hAnsi="Verdana"/>
          <w:color w:val="000000"/>
          <w:sz w:val="20"/>
          <w:szCs w:val="20"/>
        </w:rPr>
      </w:pPr>
    </w:p>
    <w:p w14:paraId="4E6A7EF4" w14:textId="77777777" w:rsidR="007445BB" w:rsidRPr="007445BB" w:rsidRDefault="007445BB" w:rsidP="00842DE6">
      <w:pPr>
        <w:pStyle w:val="NormalWeb"/>
        <w:ind w:left="426"/>
        <w:rPr>
          <w:rFonts w:ascii="Verdana" w:hAnsi="Verdana"/>
          <w:color w:val="000000"/>
          <w:sz w:val="20"/>
          <w:szCs w:val="20"/>
        </w:rPr>
      </w:pPr>
      <w:r w:rsidRPr="007445BB">
        <w:rPr>
          <w:rFonts w:ascii="Verdana" w:hAnsi="Verdana"/>
          <w:color w:val="000000"/>
          <w:sz w:val="20"/>
          <w:szCs w:val="20"/>
        </w:rPr>
        <w:t>Outils et ressources : Respiration - Postures – Cahier de ressources – Visualisation – méditation – compassion</w:t>
      </w:r>
    </w:p>
    <w:p w14:paraId="66952BE8" w14:textId="77777777" w:rsidR="007445BB" w:rsidRPr="007445BB" w:rsidRDefault="007445BB" w:rsidP="00842DE6">
      <w:pPr>
        <w:pStyle w:val="NormalWeb"/>
        <w:ind w:left="426"/>
        <w:rPr>
          <w:rFonts w:ascii="Verdana" w:hAnsi="Verdana"/>
          <w:color w:val="000000"/>
          <w:sz w:val="20"/>
          <w:szCs w:val="20"/>
        </w:rPr>
      </w:pPr>
      <w:r w:rsidRPr="007445BB">
        <w:rPr>
          <w:rFonts w:ascii="Verdana" w:hAnsi="Verdana"/>
          <w:color w:val="000000"/>
          <w:sz w:val="20"/>
          <w:szCs w:val="20"/>
        </w:rPr>
        <w:t xml:space="preserve">Ces 6 jours sont </w:t>
      </w:r>
      <w:proofErr w:type="gramStart"/>
      <w:r w:rsidRPr="007445BB">
        <w:rPr>
          <w:rFonts w:ascii="Verdana" w:hAnsi="Verdana"/>
          <w:color w:val="000000"/>
          <w:sz w:val="20"/>
          <w:szCs w:val="20"/>
        </w:rPr>
        <w:t>suivies</w:t>
      </w:r>
      <w:proofErr w:type="gramEnd"/>
      <w:r w:rsidRPr="007445BB">
        <w:rPr>
          <w:rFonts w:ascii="Verdana" w:hAnsi="Verdana"/>
          <w:color w:val="000000"/>
          <w:sz w:val="20"/>
          <w:szCs w:val="20"/>
        </w:rPr>
        <w:t xml:space="preserve"> de 12 séances de 2h30 en </w:t>
      </w:r>
      <w:proofErr w:type="spellStart"/>
      <w:r w:rsidRPr="007445BB">
        <w:rPr>
          <w:rFonts w:ascii="Verdana" w:hAnsi="Verdana"/>
          <w:color w:val="000000"/>
          <w:sz w:val="20"/>
          <w:szCs w:val="20"/>
        </w:rPr>
        <w:t>visio</w:t>
      </w:r>
      <w:proofErr w:type="spellEnd"/>
      <w:r w:rsidRPr="007445BB">
        <w:rPr>
          <w:rFonts w:ascii="Verdana" w:hAnsi="Verdana"/>
          <w:color w:val="000000"/>
          <w:sz w:val="20"/>
          <w:szCs w:val="20"/>
        </w:rPr>
        <w:t xml:space="preserve"> tous les 15 jours pour approfondir des pratiques pour la pleine confiance et la pleine conscience.</w:t>
      </w:r>
    </w:p>
    <w:p w14:paraId="2432A632" w14:textId="77777777" w:rsidR="00893977" w:rsidRDefault="00893977" w:rsidP="00021AC5">
      <w:pPr>
        <w:spacing w:after="0" w:line="240" w:lineRule="auto"/>
        <w:rPr>
          <w:rFonts w:ascii="Verdana" w:hAnsi="Verdana" w:cs="Verdana"/>
          <w:b/>
          <w:bCs/>
          <w:sz w:val="20"/>
          <w:szCs w:val="20"/>
          <w:u w:val="single"/>
        </w:rPr>
      </w:pPr>
    </w:p>
    <w:p w14:paraId="2D267121" w14:textId="77777777" w:rsidR="005426F0" w:rsidRPr="00463699" w:rsidRDefault="005426F0" w:rsidP="00021AC5">
      <w:pPr>
        <w:spacing w:after="0" w:line="240" w:lineRule="auto"/>
        <w:rPr>
          <w:rFonts w:ascii="Verdana" w:hAnsi="Verdana" w:cs="Verdana"/>
          <w:b/>
          <w:bCs/>
          <w:sz w:val="20"/>
          <w:szCs w:val="20"/>
          <w:u w:val="single"/>
        </w:rPr>
      </w:pPr>
    </w:p>
    <w:p w14:paraId="1021D5BD" w14:textId="58432CCC" w:rsidR="005426F0" w:rsidRDefault="005426F0" w:rsidP="005426F0">
      <w:pPr>
        <w:pStyle w:val="Paragraphedeliste"/>
        <w:numPr>
          <w:ilvl w:val="0"/>
          <w:numId w:val="4"/>
        </w:numPr>
        <w:spacing w:after="0" w:line="240" w:lineRule="auto"/>
        <w:rPr>
          <w:rFonts w:ascii="Verdana" w:hAnsi="Verdana" w:cs="Verdana"/>
          <w:sz w:val="20"/>
          <w:szCs w:val="20"/>
        </w:rPr>
      </w:pPr>
      <w:r w:rsidRPr="005426F0">
        <w:rPr>
          <w:rFonts w:ascii="Verdana" w:hAnsi="Verdana" w:cs="Verdana"/>
          <w:b/>
          <w:bCs/>
          <w:sz w:val="20"/>
          <w:szCs w:val="20"/>
          <w:u w:val="single"/>
        </w:rPr>
        <w:t>P</w:t>
      </w:r>
      <w:r w:rsidRPr="005426F0">
        <w:rPr>
          <w:rFonts w:ascii="Verdana" w:hAnsi="Verdana" w:cs="Verdana"/>
          <w:b/>
          <w:sz w:val="20"/>
          <w:szCs w:val="20"/>
          <w:u w:val="single"/>
        </w:rPr>
        <w:t>ublic :</w:t>
      </w:r>
      <w:r>
        <w:rPr>
          <w:rFonts w:ascii="Verdana" w:hAnsi="Verdana" w:cs="Verdana"/>
          <w:sz w:val="20"/>
          <w:szCs w:val="20"/>
        </w:rPr>
        <w:t xml:space="preserve"> Toute personne qui recherche une plus grande efficacité professionnelle et une relation constructive avec ses interlocuteurs quelle que soit sa situation</w:t>
      </w:r>
      <w:r w:rsidR="00842DE6">
        <w:rPr>
          <w:rFonts w:ascii="Verdana" w:hAnsi="Verdana" w:cs="Verdana"/>
          <w:sz w:val="20"/>
          <w:szCs w:val="20"/>
        </w:rPr>
        <w:t xml:space="preserve"> personnelle ou</w:t>
      </w:r>
      <w:r>
        <w:rPr>
          <w:rFonts w:ascii="Verdana" w:hAnsi="Verdana" w:cs="Verdana"/>
          <w:sz w:val="20"/>
          <w:szCs w:val="20"/>
        </w:rPr>
        <w:t xml:space="preserve"> professionnelle. </w:t>
      </w:r>
      <w:r w:rsidR="00842DE6">
        <w:rPr>
          <w:rFonts w:ascii="Verdana" w:hAnsi="Verdana" w:cs="Verdana"/>
          <w:sz w:val="20"/>
          <w:szCs w:val="20"/>
        </w:rPr>
        <w:t>Personne qui souhaite évoluer dans ses schémas de fonctionnement et dans ses relations.</w:t>
      </w:r>
    </w:p>
    <w:p w14:paraId="7D116556" w14:textId="77777777" w:rsidR="005426F0" w:rsidRDefault="005426F0" w:rsidP="005426F0">
      <w:pPr>
        <w:spacing w:after="0" w:line="240" w:lineRule="auto"/>
        <w:rPr>
          <w:rFonts w:ascii="Verdana" w:hAnsi="Verdana" w:cs="Verdana"/>
          <w:b/>
          <w:bCs/>
          <w:sz w:val="20"/>
          <w:szCs w:val="20"/>
          <w:u w:val="single"/>
        </w:rPr>
      </w:pPr>
    </w:p>
    <w:p w14:paraId="033601F7" w14:textId="77777777" w:rsidR="00C27EB5" w:rsidRDefault="00C27EB5" w:rsidP="005426F0">
      <w:pPr>
        <w:spacing w:after="0" w:line="240" w:lineRule="auto"/>
        <w:rPr>
          <w:rFonts w:ascii="Verdana" w:hAnsi="Verdana" w:cs="Verdana"/>
          <w:b/>
          <w:bCs/>
          <w:sz w:val="20"/>
          <w:szCs w:val="20"/>
          <w:u w:val="single"/>
        </w:rPr>
      </w:pPr>
    </w:p>
    <w:p w14:paraId="1F697E7E" w14:textId="4C4993CE" w:rsidR="005426F0" w:rsidRPr="00C00634" w:rsidRDefault="005426F0" w:rsidP="005426F0">
      <w:pPr>
        <w:numPr>
          <w:ilvl w:val="0"/>
          <w:numId w:val="17"/>
        </w:numPr>
        <w:spacing w:after="0" w:line="240" w:lineRule="auto"/>
        <w:jc w:val="both"/>
        <w:rPr>
          <w:rFonts w:ascii="Verdana" w:hAnsi="Verdana" w:cs="Verdana"/>
          <w:b/>
          <w:bCs/>
          <w:sz w:val="20"/>
          <w:szCs w:val="20"/>
          <w:u w:val="single"/>
        </w:rPr>
      </w:pPr>
      <w:r>
        <w:rPr>
          <w:rFonts w:ascii="Verdana" w:hAnsi="Verdana" w:cs="Verdana"/>
          <w:b/>
          <w:bCs/>
          <w:sz w:val="20"/>
          <w:szCs w:val="20"/>
          <w:u w:val="single"/>
        </w:rPr>
        <w:t>Niveau de connaissances préalablement requis :</w:t>
      </w:r>
      <w:r w:rsidRPr="00883A13">
        <w:rPr>
          <w:rFonts w:ascii="Verdana" w:hAnsi="Verdana" w:cs="Verdana"/>
          <w:b/>
          <w:bCs/>
          <w:sz w:val="20"/>
          <w:szCs w:val="20"/>
        </w:rPr>
        <w:t xml:space="preserve"> </w:t>
      </w:r>
      <w:r w:rsidR="00842DE6">
        <w:rPr>
          <w:rFonts w:ascii="Verdana" w:hAnsi="Verdana" w:cs="Verdana"/>
          <w:sz w:val="20"/>
          <w:szCs w:val="20"/>
        </w:rPr>
        <w:t>Bases, panels, technicien et praticien en Ennéagramme.</w:t>
      </w:r>
    </w:p>
    <w:p w14:paraId="7094455D" w14:textId="77777777" w:rsidR="00C27EB5" w:rsidRDefault="00C27EB5" w:rsidP="00021AC5">
      <w:pPr>
        <w:spacing w:after="0" w:line="240" w:lineRule="auto"/>
        <w:rPr>
          <w:rFonts w:ascii="Verdana" w:hAnsi="Verdana" w:cs="Verdana"/>
          <w:b/>
          <w:bCs/>
          <w:sz w:val="20"/>
          <w:szCs w:val="20"/>
          <w:u w:val="single"/>
        </w:rPr>
      </w:pPr>
    </w:p>
    <w:p w14:paraId="32FAFD6E" w14:textId="77777777" w:rsidR="0075235F" w:rsidRDefault="0075235F" w:rsidP="00021AC5">
      <w:pPr>
        <w:spacing w:after="0" w:line="240" w:lineRule="auto"/>
        <w:rPr>
          <w:rFonts w:ascii="Verdana" w:hAnsi="Verdana" w:cs="Verdana"/>
          <w:b/>
          <w:bCs/>
          <w:sz w:val="20"/>
          <w:szCs w:val="20"/>
          <w:u w:val="single"/>
        </w:rPr>
      </w:pPr>
    </w:p>
    <w:p w14:paraId="61D92D0A" w14:textId="77777777" w:rsidR="0075235F" w:rsidRDefault="0075235F" w:rsidP="00021AC5">
      <w:pPr>
        <w:spacing w:after="0" w:line="240" w:lineRule="auto"/>
        <w:rPr>
          <w:rFonts w:ascii="Verdana" w:hAnsi="Verdana" w:cs="Verdana"/>
          <w:b/>
          <w:bCs/>
          <w:sz w:val="20"/>
          <w:szCs w:val="20"/>
          <w:u w:val="single"/>
        </w:rPr>
      </w:pPr>
    </w:p>
    <w:p w14:paraId="754900A9" w14:textId="02D135B3" w:rsidR="005426F0" w:rsidRPr="00073B43" w:rsidRDefault="005426F0" w:rsidP="005426F0">
      <w:pPr>
        <w:numPr>
          <w:ilvl w:val="0"/>
          <w:numId w:val="16"/>
        </w:numPr>
        <w:spacing w:after="0" w:line="240" w:lineRule="auto"/>
        <w:rPr>
          <w:rFonts w:ascii="Verdana" w:hAnsi="Verdana" w:cs="Verdana"/>
          <w:b/>
          <w:bCs/>
          <w:sz w:val="20"/>
          <w:szCs w:val="20"/>
          <w:u w:val="single"/>
        </w:rPr>
      </w:pPr>
      <w:r w:rsidRPr="00073B43">
        <w:rPr>
          <w:rFonts w:ascii="Verdana" w:hAnsi="Verdana" w:cs="Verdana"/>
          <w:b/>
          <w:bCs/>
          <w:sz w:val="20"/>
          <w:szCs w:val="20"/>
          <w:u w:val="single"/>
        </w:rPr>
        <w:t>L’organisation de la formation :</w:t>
      </w:r>
    </w:p>
    <w:p w14:paraId="2F05BFF0" w14:textId="77777777" w:rsidR="005426F0" w:rsidRPr="00073B43" w:rsidRDefault="005426F0" w:rsidP="005426F0">
      <w:pPr>
        <w:spacing w:after="0" w:line="240" w:lineRule="auto"/>
        <w:rPr>
          <w:rFonts w:ascii="Verdana" w:hAnsi="Verdana" w:cs="Verdana"/>
          <w:b/>
          <w:bCs/>
          <w:sz w:val="20"/>
          <w:szCs w:val="20"/>
          <w:u w:val="single"/>
        </w:rPr>
      </w:pPr>
    </w:p>
    <w:p w14:paraId="046B34D4" w14:textId="0501718E" w:rsidR="005426F0" w:rsidRPr="00073B43" w:rsidRDefault="005426F0" w:rsidP="005426F0">
      <w:pPr>
        <w:numPr>
          <w:ilvl w:val="0"/>
          <w:numId w:val="21"/>
        </w:numPr>
        <w:spacing w:after="120" w:line="240" w:lineRule="auto"/>
        <w:rPr>
          <w:rFonts w:ascii="Verdana" w:hAnsi="Verdana" w:cs="Verdana"/>
          <w:b/>
          <w:bCs/>
          <w:sz w:val="20"/>
          <w:szCs w:val="20"/>
        </w:rPr>
      </w:pPr>
      <w:r w:rsidRPr="00073B43">
        <w:rPr>
          <w:rFonts w:ascii="Verdana" w:hAnsi="Verdana" w:cs="Verdana"/>
          <w:b/>
          <w:sz w:val="20"/>
          <w:szCs w:val="20"/>
        </w:rPr>
        <w:t>L’action de formation aura lieu du </w:t>
      </w:r>
      <w:r w:rsidRPr="00073B43">
        <w:rPr>
          <w:rFonts w:ascii="Verdana" w:hAnsi="Verdana" w:cs="Verdana"/>
          <w:sz w:val="20"/>
          <w:szCs w:val="20"/>
        </w:rPr>
        <w:t>:</w:t>
      </w:r>
      <w:r w:rsidR="00916763" w:rsidRPr="00073B43">
        <w:rPr>
          <w:rFonts w:ascii="Verdana" w:hAnsi="Verdana" w:cs="Verdana"/>
          <w:sz w:val="20"/>
          <w:szCs w:val="20"/>
        </w:rPr>
        <w:t xml:space="preserve"> Voir devis/contrat avec dates.</w:t>
      </w:r>
    </w:p>
    <w:p w14:paraId="0047C130" w14:textId="1030E9C6" w:rsidR="005426F0" w:rsidRPr="00802ACD" w:rsidRDefault="005426F0" w:rsidP="00802ACD">
      <w:pPr>
        <w:pStyle w:val="NormalWeb"/>
        <w:ind w:left="709"/>
        <w:rPr>
          <w:rFonts w:ascii="Verdana" w:hAnsi="Verdana"/>
          <w:color w:val="000000"/>
          <w:sz w:val="20"/>
          <w:szCs w:val="20"/>
        </w:rPr>
      </w:pPr>
      <w:r w:rsidRPr="00073B43">
        <w:rPr>
          <w:rFonts w:ascii="Verdana" w:hAnsi="Verdana" w:cs="Verdana"/>
          <w:b/>
          <w:sz w:val="20"/>
          <w:szCs w:val="20"/>
        </w:rPr>
        <w:t>Sa durée est fixée à </w:t>
      </w:r>
      <w:r w:rsidRPr="00073B43">
        <w:rPr>
          <w:rFonts w:ascii="Verdana" w:hAnsi="Verdana" w:cs="Verdana"/>
          <w:sz w:val="20"/>
          <w:szCs w:val="20"/>
        </w:rPr>
        <w:t xml:space="preserve">: </w:t>
      </w:r>
      <w:r w:rsidR="00802ACD">
        <w:rPr>
          <w:rFonts w:ascii="Verdana" w:hAnsi="Verdana" w:cs="Verdana"/>
          <w:sz w:val="20"/>
          <w:szCs w:val="20"/>
        </w:rPr>
        <w:t>6</w:t>
      </w:r>
      <w:r w:rsidR="00916763" w:rsidRPr="00073B43">
        <w:rPr>
          <w:rFonts w:ascii="Verdana" w:hAnsi="Verdana" w:cs="Verdana"/>
          <w:sz w:val="20"/>
          <w:szCs w:val="20"/>
        </w:rPr>
        <w:t xml:space="preserve"> jours soit </w:t>
      </w:r>
      <w:r w:rsidR="00802ACD">
        <w:rPr>
          <w:rFonts w:ascii="Verdana" w:hAnsi="Verdana" w:cs="Verdana"/>
          <w:sz w:val="20"/>
          <w:szCs w:val="20"/>
        </w:rPr>
        <w:t>42</w:t>
      </w:r>
      <w:r w:rsidRPr="00073B43">
        <w:rPr>
          <w:rFonts w:ascii="Verdana" w:hAnsi="Verdana" w:cs="Verdana"/>
          <w:sz w:val="20"/>
          <w:szCs w:val="20"/>
        </w:rPr>
        <w:t xml:space="preserve"> heures</w:t>
      </w:r>
      <w:r w:rsidR="00802ACD">
        <w:rPr>
          <w:rFonts w:ascii="Verdana" w:hAnsi="Verdana" w:cs="Verdana"/>
          <w:sz w:val="20"/>
          <w:szCs w:val="20"/>
        </w:rPr>
        <w:t xml:space="preserve"> en présentiel et </w:t>
      </w:r>
      <w:r w:rsidR="00802ACD" w:rsidRPr="007445BB">
        <w:rPr>
          <w:rFonts w:ascii="Verdana" w:hAnsi="Verdana"/>
          <w:color w:val="000000"/>
          <w:sz w:val="20"/>
          <w:szCs w:val="20"/>
        </w:rPr>
        <w:t>12 séances de 2h30</w:t>
      </w:r>
      <w:r w:rsidR="00802ACD">
        <w:rPr>
          <w:rFonts w:ascii="Verdana" w:hAnsi="Verdana"/>
          <w:color w:val="000000"/>
          <w:sz w:val="20"/>
          <w:szCs w:val="20"/>
        </w:rPr>
        <w:t xml:space="preserve"> soit 30 heures</w:t>
      </w:r>
      <w:r w:rsidR="00802ACD" w:rsidRPr="007445BB">
        <w:rPr>
          <w:rFonts w:ascii="Verdana" w:hAnsi="Verdana"/>
          <w:color w:val="000000"/>
          <w:sz w:val="20"/>
          <w:szCs w:val="20"/>
        </w:rPr>
        <w:t xml:space="preserve"> en </w:t>
      </w:r>
      <w:proofErr w:type="spellStart"/>
      <w:r w:rsidR="00802ACD" w:rsidRPr="007445BB">
        <w:rPr>
          <w:rFonts w:ascii="Verdana" w:hAnsi="Verdana"/>
          <w:color w:val="000000"/>
          <w:sz w:val="20"/>
          <w:szCs w:val="20"/>
        </w:rPr>
        <w:t>visio</w:t>
      </w:r>
      <w:proofErr w:type="spellEnd"/>
      <w:r w:rsidR="00802ACD" w:rsidRPr="007445BB">
        <w:rPr>
          <w:rFonts w:ascii="Verdana" w:hAnsi="Verdana"/>
          <w:color w:val="000000"/>
          <w:sz w:val="20"/>
          <w:szCs w:val="20"/>
        </w:rPr>
        <w:t xml:space="preserve"> tous les 15 jours pour approfondir des pratiques pour la pleine confiance et la pleine conscience.</w:t>
      </w:r>
    </w:p>
    <w:p w14:paraId="207D5C81" w14:textId="08FC9F1A" w:rsidR="005426F0" w:rsidRPr="000B1714" w:rsidRDefault="005426F0" w:rsidP="000B1714">
      <w:pPr>
        <w:numPr>
          <w:ilvl w:val="0"/>
          <w:numId w:val="21"/>
        </w:numPr>
        <w:spacing w:before="100" w:after="120" w:line="240" w:lineRule="auto"/>
        <w:jc w:val="both"/>
        <w:rPr>
          <w:rFonts w:ascii="Verdana" w:eastAsia="Verdana" w:hAnsi="Verdana" w:cs="Verdana"/>
          <w:sz w:val="20"/>
          <w:szCs w:val="20"/>
        </w:rPr>
      </w:pPr>
      <w:r w:rsidRPr="00073B43">
        <w:rPr>
          <w:rFonts w:ascii="Verdana" w:hAnsi="Verdana" w:cs="Verdana"/>
          <w:b/>
          <w:bCs/>
          <w:sz w:val="20"/>
          <w:szCs w:val="20"/>
        </w:rPr>
        <w:t xml:space="preserve">Lieu de la formation : </w:t>
      </w:r>
      <w:r w:rsidR="000B1714" w:rsidRPr="00C93D01">
        <w:rPr>
          <w:rFonts w:ascii="Verdana" w:hAnsi="Verdana"/>
          <w:sz w:val="20"/>
          <w:szCs w:val="20"/>
        </w:rPr>
        <w:t>Voir contrat/convention. Le lieu est accessible aux personnes handicapées et nous vous invitons à nous contacter pour un accompagnement spécifique.</w:t>
      </w:r>
      <w:r w:rsidR="000B1714">
        <w:t xml:space="preserve"> </w:t>
      </w:r>
    </w:p>
    <w:p w14:paraId="634945C8" w14:textId="77777777" w:rsidR="006C48A6" w:rsidRDefault="005426F0" w:rsidP="006C48A6">
      <w:pPr>
        <w:numPr>
          <w:ilvl w:val="0"/>
          <w:numId w:val="21"/>
        </w:numPr>
        <w:spacing w:after="120" w:line="240" w:lineRule="auto"/>
        <w:rPr>
          <w:rFonts w:ascii="Verdana" w:hAnsi="Verdana" w:cs="Verdana"/>
          <w:b/>
          <w:bCs/>
          <w:sz w:val="20"/>
          <w:szCs w:val="20"/>
        </w:rPr>
      </w:pPr>
      <w:r w:rsidRPr="00073B43">
        <w:rPr>
          <w:rFonts w:ascii="Verdana" w:hAnsi="Verdana" w:cs="Verdana"/>
          <w:b/>
          <w:bCs/>
          <w:sz w:val="20"/>
          <w:szCs w:val="20"/>
        </w:rPr>
        <w:t>Horaires de la formation</w:t>
      </w:r>
      <w:r w:rsidRPr="00073B43">
        <w:rPr>
          <w:rFonts w:ascii="Verdana" w:hAnsi="Verdana" w:cs="Verdana"/>
          <w:sz w:val="20"/>
          <w:szCs w:val="20"/>
        </w:rPr>
        <w:t xml:space="preserve"> : 9h00–17h30 – 7h de formation par jour </w:t>
      </w:r>
    </w:p>
    <w:p w14:paraId="0AA11E9A" w14:textId="0D06E6F2" w:rsidR="005426F0" w:rsidRPr="006C48A6" w:rsidRDefault="005426F0" w:rsidP="006C48A6">
      <w:pPr>
        <w:numPr>
          <w:ilvl w:val="0"/>
          <w:numId w:val="21"/>
        </w:numPr>
        <w:spacing w:after="120" w:line="240" w:lineRule="auto"/>
        <w:rPr>
          <w:rFonts w:ascii="Verdana" w:hAnsi="Verdana" w:cs="Verdana"/>
          <w:b/>
          <w:bCs/>
          <w:sz w:val="20"/>
          <w:szCs w:val="20"/>
        </w:rPr>
      </w:pPr>
      <w:r w:rsidRPr="006C48A6">
        <w:rPr>
          <w:rFonts w:ascii="Verdana" w:hAnsi="Verdana" w:cs="Verdana"/>
          <w:b/>
          <w:bCs/>
          <w:sz w:val="20"/>
          <w:szCs w:val="20"/>
        </w:rPr>
        <w:t>E</w:t>
      </w:r>
      <w:r w:rsidRPr="006C48A6">
        <w:rPr>
          <w:rFonts w:ascii="Verdana" w:hAnsi="Verdana" w:cs="Verdana"/>
          <w:b/>
          <w:sz w:val="20"/>
          <w:szCs w:val="20"/>
        </w:rPr>
        <w:t>ffectif de la formation </w:t>
      </w:r>
      <w:r w:rsidRPr="006C48A6">
        <w:rPr>
          <w:rFonts w:ascii="Verdana" w:hAnsi="Verdana" w:cs="Verdana"/>
          <w:sz w:val="20"/>
          <w:szCs w:val="20"/>
        </w:rPr>
        <w:t xml:space="preserve">: de 6 à </w:t>
      </w:r>
      <w:r w:rsidR="00073B43" w:rsidRPr="006C48A6">
        <w:rPr>
          <w:rFonts w:ascii="Verdana" w:hAnsi="Verdana" w:cs="Verdana"/>
          <w:sz w:val="20"/>
          <w:szCs w:val="20"/>
        </w:rPr>
        <w:t>20</w:t>
      </w:r>
      <w:r w:rsidR="00140B6D" w:rsidRPr="006C48A6">
        <w:rPr>
          <w:rFonts w:ascii="Verdana" w:hAnsi="Verdana" w:cs="Verdana"/>
          <w:sz w:val="20"/>
          <w:szCs w:val="20"/>
        </w:rPr>
        <w:t xml:space="preserve"> stagiaires.</w:t>
      </w:r>
    </w:p>
    <w:p w14:paraId="7951FF5B" w14:textId="77777777" w:rsidR="00140B6D" w:rsidRDefault="00140B6D" w:rsidP="00140B6D">
      <w:pPr>
        <w:spacing w:after="0" w:line="240" w:lineRule="auto"/>
        <w:ind w:left="720"/>
        <w:rPr>
          <w:rFonts w:ascii="Verdana" w:hAnsi="Verdana" w:cs="Verdana"/>
          <w:b/>
          <w:bCs/>
          <w:sz w:val="20"/>
          <w:szCs w:val="20"/>
          <w:u w:val="single"/>
        </w:rPr>
      </w:pPr>
    </w:p>
    <w:p w14:paraId="621FBE34" w14:textId="77777777" w:rsidR="005426F0" w:rsidRPr="00463699" w:rsidRDefault="005426F0" w:rsidP="005426F0">
      <w:pPr>
        <w:spacing w:after="0" w:line="240" w:lineRule="auto"/>
        <w:rPr>
          <w:rFonts w:ascii="Verdana" w:hAnsi="Verdana" w:cs="Verdana"/>
          <w:b/>
          <w:bCs/>
          <w:sz w:val="20"/>
          <w:szCs w:val="20"/>
          <w:u w:val="single"/>
        </w:rPr>
      </w:pPr>
    </w:p>
    <w:p w14:paraId="6124EB51" w14:textId="77777777" w:rsidR="008F42D8" w:rsidRDefault="008F42D8" w:rsidP="004766AA">
      <w:pPr>
        <w:numPr>
          <w:ilvl w:val="0"/>
          <w:numId w:val="16"/>
        </w:numPr>
        <w:spacing w:after="0" w:line="240" w:lineRule="auto"/>
        <w:rPr>
          <w:rFonts w:ascii="Verdana" w:hAnsi="Verdana" w:cs="Verdana"/>
          <w:b/>
          <w:bCs/>
          <w:sz w:val="20"/>
          <w:szCs w:val="20"/>
        </w:rPr>
      </w:pPr>
      <w:r w:rsidRPr="005426F0">
        <w:rPr>
          <w:rFonts w:ascii="Verdana" w:hAnsi="Verdana" w:cs="Verdana"/>
          <w:b/>
          <w:bCs/>
          <w:sz w:val="20"/>
          <w:szCs w:val="20"/>
          <w:u w:val="single"/>
        </w:rPr>
        <w:t>Méthodes pédagogiques :</w:t>
      </w:r>
      <w:r w:rsidRPr="008839CB">
        <w:rPr>
          <w:rFonts w:ascii="Verdana" w:hAnsi="Verdana" w:cs="Verdana"/>
          <w:b/>
          <w:bCs/>
          <w:sz w:val="20"/>
          <w:szCs w:val="20"/>
        </w:rPr>
        <w:t xml:space="preserve"> </w:t>
      </w:r>
      <w:r>
        <w:rPr>
          <w:rFonts w:ascii="Verdana" w:hAnsi="Verdana" w:cs="Verdana"/>
          <w:sz w:val="20"/>
          <w:szCs w:val="20"/>
        </w:rPr>
        <w:t>les</w:t>
      </w:r>
      <w:r w:rsidRPr="00406E0F">
        <w:rPr>
          <w:rFonts w:ascii="Verdana" w:hAnsi="Verdana" w:cs="Verdana"/>
          <w:sz w:val="20"/>
          <w:szCs w:val="20"/>
        </w:rPr>
        <w:t xml:space="preserve"> formations sont dispensées sous la forme d’exposés théoriques, démonstrations</w:t>
      </w:r>
      <w:r>
        <w:rPr>
          <w:rFonts w:ascii="Verdana" w:hAnsi="Verdana" w:cs="Verdana"/>
          <w:sz w:val="20"/>
          <w:szCs w:val="20"/>
        </w:rPr>
        <w:t xml:space="preserve"> de la part du formateur. Il s’ensuit</w:t>
      </w:r>
      <w:r w:rsidRPr="00406E0F">
        <w:rPr>
          <w:rFonts w:ascii="Verdana" w:hAnsi="Verdana" w:cs="Verdana"/>
          <w:sz w:val="20"/>
          <w:szCs w:val="20"/>
        </w:rPr>
        <w:t xml:space="preserve"> </w:t>
      </w:r>
      <w:r>
        <w:rPr>
          <w:rFonts w:ascii="Verdana" w:hAnsi="Verdana" w:cs="Verdana"/>
          <w:sz w:val="20"/>
          <w:szCs w:val="20"/>
        </w:rPr>
        <w:t>des mises en</w:t>
      </w:r>
      <w:r w:rsidRPr="00406E0F">
        <w:rPr>
          <w:rFonts w:ascii="Verdana" w:hAnsi="Verdana" w:cs="Verdana"/>
          <w:sz w:val="20"/>
          <w:szCs w:val="20"/>
        </w:rPr>
        <w:t xml:space="preserve"> applications pratiques </w:t>
      </w:r>
      <w:r>
        <w:rPr>
          <w:rFonts w:ascii="Verdana" w:hAnsi="Verdana" w:cs="Verdana"/>
          <w:sz w:val="20"/>
          <w:szCs w:val="20"/>
        </w:rPr>
        <w:t xml:space="preserve">des stagiaires en grand groupe, par deux ou par trois </w:t>
      </w:r>
      <w:r w:rsidRPr="00406E0F">
        <w:rPr>
          <w:rFonts w:ascii="Verdana" w:hAnsi="Verdana" w:cs="Verdana"/>
          <w:sz w:val="20"/>
          <w:szCs w:val="20"/>
        </w:rPr>
        <w:t>avec partage des apprentissages en</w:t>
      </w:r>
      <w:r>
        <w:rPr>
          <w:rFonts w:ascii="Verdana" w:hAnsi="Verdana" w:cs="Verdana"/>
          <w:sz w:val="20"/>
          <w:szCs w:val="20"/>
        </w:rPr>
        <w:t xml:space="preserve"> grand</w:t>
      </w:r>
      <w:r w:rsidRPr="00406E0F">
        <w:rPr>
          <w:rFonts w:ascii="Verdana" w:hAnsi="Verdana" w:cs="Verdana"/>
          <w:sz w:val="20"/>
          <w:szCs w:val="20"/>
        </w:rPr>
        <w:t xml:space="preserve"> groupe. </w:t>
      </w:r>
      <w:r>
        <w:rPr>
          <w:rFonts w:ascii="Verdana" w:hAnsi="Verdana" w:cs="Verdana"/>
          <w:sz w:val="20"/>
          <w:szCs w:val="20"/>
        </w:rPr>
        <w:t xml:space="preserve">Chacun est amené durant la session à jouer différents rôles rencontrés en situations professionnelles </w:t>
      </w:r>
      <w:r w:rsidRPr="00406E0F">
        <w:rPr>
          <w:rFonts w:ascii="Verdana" w:hAnsi="Verdana" w:cs="Verdana"/>
          <w:sz w:val="20"/>
          <w:szCs w:val="20"/>
        </w:rPr>
        <w:t>valorisant l'expression et les différences de chacun.</w:t>
      </w:r>
    </w:p>
    <w:p w14:paraId="1704C419" w14:textId="7EA0DA55" w:rsidR="000B1714" w:rsidRPr="00DA3084" w:rsidRDefault="000B1714" w:rsidP="000B1714">
      <w:pPr>
        <w:ind w:left="708"/>
        <w:rPr>
          <w:rFonts w:ascii="Verdana" w:hAnsi="Verdana" w:cs="Verdana"/>
          <w:sz w:val="20"/>
          <w:szCs w:val="20"/>
        </w:rPr>
      </w:pPr>
      <w:r>
        <w:rPr>
          <w:rFonts w:ascii="Verdana" w:hAnsi="Verdana" w:cs="Verdana"/>
          <w:sz w:val="20"/>
          <w:szCs w:val="20"/>
        </w:rPr>
        <w:t>Les modalités pédagogiques sont des exposés théoriques, vidéos, démonstrations et exercices pratiques.</w:t>
      </w:r>
    </w:p>
    <w:p w14:paraId="60647CEF" w14:textId="77777777" w:rsidR="008F42D8" w:rsidRDefault="008F42D8" w:rsidP="008F42D8">
      <w:pPr>
        <w:spacing w:after="0" w:line="240" w:lineRule="auto"/>
        <w:rPr>
          <w:rFonts w:ascii="Verdana" w:hAnsi="Verdana" w:cs="Verdana"/>
          <w:b/>
          <w:bCs/>
          <w:sz w:val="20"/>
          <w:szCs w:val="20"/>
        </w:rPr>
      </w:pPr>
    </w:p>
    <w:p w14:paraId="0104C652" w14:textId="77777777" w:rsidR="00B874A0" w:rsidRDefault="00B874A0" w:rsidP="008F42D8">
      <w:pPr>
        <w:spacing w:after="0" w:line="240" w:lineRule="auto"/>
        <w:rPr>
          <w:rFonts w:ascii="Verdana" w:hAnsi="Verdana" w:cs="Verdana"/>
          <w:b/>
          <w:bCs/>
          <w:sz w:val="20"/>
          <w:szCs w:val="20"/>
          <w:u w:val="single"/>
        </w:rPr>
      </w:pPr>
    </w:p>
    <w:p w14:paraId="43F0CCB5" w14:textId="46C93883" w:rsidR="008F42D8" w:rsidRPr="00CC78BC" w:rsidRDefault="008F42D8" w:rsidP="004766AA">
      <w:pPr>
        <w:numPr>
          <w:ilvl w:val="0"/>
          <w:numId w:val="4"/>
        </w:numPr>
        <w:spacing w:after="0" w:line="240" w:lineRule="auto"/>
        <w:rPr>
          <w:rFonts w:ascii="Verdana" w:hAnsi="Verdana" w:cs="Verdana"/>
          <w:sz w:val="20"/>
          <w:szCs w:val="20"/>
        </w:rPr>
      </w:pPr>
      <w:r>
        <w:rPr>
          <w:rFonts w:ascii="Verdana" w:hAnsi="Verdana" w:cs="Verdana"/>
          <w:b/>
          <w:bCs/>
          <w:sz w:val="20"/>
          <w:szCs w:val="20"/>
          <w:u w:val="single"/>
        </w:rPr>
        <w:t>M</w:t>
      </w:r>
      <w:r w:rsidR="00FE3C9B">
        <w:rPr>
          <w:rFonts w:ascii="Verdana" w:hAnsi="Verdana" w:cs="Verdana"/>
          <w:b/>
          <w:bCs/>
          <w:sz w:val="20"/>
          <w:szCs w:val="20"/>
          <w:u w:val="single"/>
        </w:rPr>
        <w:t>oyens pédagogiques, techniques et d’encadrement :</w:t>
      </w:r>
    </w:p>
    <w:p w14:paraId="07EA1E10" w14:textId="77777777" w:rsidR="008F42D8" w:rsidRDefault="008F42D8" w:rsidP="008F42D8">
      <w:pPr>
        <w:spacing w:after="0" w:line="240" w:lineRule="auto"/>
        <w:jc w:val="both"/>
        <w:rPr>
          <w:rFonts w:ascii="Verdana" w:hAnsi="Verdana" w:cs="Verdana"/>
          <w:b/>
          <w:bCs/>
          <w:sz w:val="20"/>
          <w:szCs w:val="20"/>
          <w:u w:val="single"/>
        </w:rPr>
      </w:pPr>
    </w:p>
    <w:p w14:paraId="3B900B47" w14:textId="77777777" w:rsidR="008F42D8" w:rsidRPr="00406E0F" w:rsidRDefault="008F42D8" w:rsidP="008F42D8">
      <w:pPr>
        <w:spacing w:after="0" w:line="240" w:lineRule="auto"/>
        <w:ind w:left="567" w:hanging="283"/>
        <w:jc w:val="both"/>
        <w:rPr>
          <w:rFonts w:ascii="Verdana" w:hAnsi="Verdana" w:cs="Verdana"/>
          <w:b/>
          <w:bCs/>
          <w:sz w:val="20"/>
          <w:szCs w:val="20"/>
          <w:u w:val="single"/>
        </w:rPr>
      </w:pPr>
    </w:p>
    <w:p w14:paraId="200D76DD" w14:textId="41A225E7" w:rsidR="008F42D8" w:rsidRPr="00406E0F" w:rsidRDefault="008F42D8" w:rsidP="008F42D8">
      <w:pPr>
        <w:pStyle w:val="Paragraphedeliste"/>
        <w:numPr>
          <w:ilvl w:val="0"/>
          <w:numId w:val="9"/>
        </w:numPr>
        <w:spacing w:after="0" w:line="240" w:lineRule="auto"/>
        <w:ind w:left="567" w:hanging="283"/>
        <w:rPr>
          <w:rFonts w:ascii="Verdana" w:hAnsi="Verdana" w:cs="Verdana"/>
          <w:sz w:val="20"/>
          <w:szCs w:val="20"/>
        </w:rPr>
      </w:pPr>
      <w:r w:rsidRPr="00211E48">
        <w:rPr>
          <w:rFonts w:ascii="Verdana" w:hAnsi="Verdana" w:cs="Verdana"/>
          <w:b/>
          <w:sz w:val="20"/>
          <w:szCs w:val="20"/>
        </w:rPr>
        <w:t>Les moyens pédagogiques :</w:t>
      </w:r>
      <w:r w:rsidRPr="00406E0F">
        <w:rPr>
          <w:rFonts w:ascii="Verdana" w:hAnsi="Verdana" w:cs="Verdana"/>
          <w:sz w:val="20"/>
          <w:szCs w:val="20"/>
        </w:rPr>
        <w:t xml:space="preserve"> Un </w:t>
      </w:r>
      <w:r>
        <w:rPr>
          <w:rFonts w:ascii="Verdana" w:hAnsi="Verdana" w:cs="Verdana"/>
          <w:sz w:val="20"/>
          <w:szCs w:val="20"/>
        </w:rPr>
        <w:t>support</w:t>
      </w:r>
      <w:r w:rsidRPr="00406E0F">
        <w:rPr>
          <w:rFonts w:ascii="Verdana" w:hAnsi="Verdana" w:cs="Verdana"/>
          <w:sz w:val="20"/>
          <w:szCs w:val="20"/>
        </w:rPr>
        <w:t xml:space="preserve"> </w:t>
      </w:r>
      <w:r>
        <w:rPr>
          <w:rFonts w:ascii="Verdana" w:hAnsi="Verdana" w:cs="Verdana"/>
          <w:sz w:val="20"/>
          <w:szCs w:val="20"/>
        </w:rPr>
        <w:t xml:space="preserve">pédagogique </w:t>
      </w:r>
      <w:r w:rsidRPr="00406E0F">
        <w:rPr>
          <w:rFonts w:ascii="Verdana" w:hAnsi="Verdana" w:cs="Verdana"/>
          <w:sz w:val="20"/>
          <w:szCs w:val="20"/>
        </w:rPr>
        <w:t>complet</w:t>
      </w:r>
      <w:r>
        <w:rPr>
          <w:rFonts w:ascii="Verdana" w:hAnsi="Verdana" w:cs="Verdana"/>
          <w:sz w:val="20"/>
          <w:szCs w:val="20"/>
        </w:rPr>
        <w:t xml:space="preserve"> est remis</w:t>
      </w:r>
      <w:r w:rsidRPr="00406E0F">
        <w:rPr>
          <w:rFonts w:ascii="Verdana" w:hAnsi="Verdana" w:cs="Verdana"/>
          <w:sz w:val="20"/>
          <w:szCs w:val="20"/>
        </w:rPr>
        <w:t xml:space="preserve">, complété par le stagiaire, </w:t>
      </w:r>
      <w:r>
        <w:rPr>
          <w:rFonts w:ascii="Verdana" w:hAnsi="Verdana" w:cs="Verdana"/>
          <w:sz w:val="20"/>
          <w:szCs w:val="20"/>
        </w:rPr>
        <w:t xml:space="preserve">qui </w:t>
      </w:r>
      <w:r w:rsidRPr="00406E0F">
        <w:rPr>
          <w:rFonts w:ascii="Verdana" w:hAnsi="Verdana" w:cs="Verdana"/>
          <w:sz w:val="20"/>
          <w:szCs w:val="20"/>
        </w:rPr>
        <w:t xml:space="preserve">expose de manière claire et concise l’ensemble des contenus du programme </w:t>
      </w:r>
      <w:r>
        <w:rPr>
          <w:rFonts w:ascii="Verdana" w:hAnsi="Verdana" w:cs="Verdana"/>
          <w:sz w:val="20"/>
          <w:szCs w:val="20"/>
        </w:rPr>
        <w:t>délivré</w:t>
      </w:r>
      <w:r w:rsidRPr="00406E0F">
        <w:rPr>
          <w:rFonts w:ascii="Verdana" w:hAnsi="Verdana" w:cs="Verdana"/>
          <w:sz w:val="20"/>
          <w:szCs w:val="20"/>
        </w:rPr>
        <w:t xml:space="preserve">. </w:t>
      </w:r>
    </w:p>
    <w:p w14:paraId="3F95CE7B" w14:textId="77777777" w:rsidR="008F42D8" w:rsidRPr="00406E0F" w:rsidRDefault="008F42D8" w:rsidP="008F42D8">
      <w:pPr>
        <w:ind w:left="567" w:hanging="283"/>
        <w:rPr>
          <w:rFonts w:ascii="Verdana" w:hAnsi="Verdana" w:cs="Verdana"/>
          <w:sz w:val="20"/>
          <w:szCs w:val="20"/>
        </w:rPr>
      </w:pPr>
    </w:p>
    <w:p w14:paraId="711F287C" w14:textId="12267D44" w:rsidR="008F42D8" w:rsidRPr="00406E0F" w:rsidRDefault="008F42D8" w:rsidP="008F42D8">
      <w:pPr>
        <w:pStyle w:val="Paragraphedeliste"/>
        <w:numPr>
          <w:ilvl w:val="0"/>
          <w:numId w:val="9"/>
        </w:numPr>
        <w:autoSpaceDE w:val="0"/>
        <w:autoSpaceDN w:val="0"/>
        <w:adjustRightInd w:val="0"/>
        <w:spacing w:after="0" w:line="240" w:lineRule="auto"/>
        <w:ind w:left="567" w:hanging="283"/>
        <w:rPr>
          <w:rFonts w:ascii="Verdana" w:hAnsi="Verdana" w:cs="Verdana"/>
          <w:sz w:val="20"/>
          <w:szCs w:val="20"/>
        </w:rPr>
      </w:pPr>
      <w:r w:rsidRPr="00211E48">
        <w:rPr>
          <w:rFonts w:ascii="Verdana" w:hAnsi="Verdana" w:cs="Verdana"/>
          <w:b/>
          <w:sz w:val="20"/>
          <w:szCs w:val="20"/>
        </w:rPr>
        <w:t>Les moyens techniques</w:t>
      </w:r>
      <w:r w:rsidRPr="00211E48">
        <w:rPr>
          <w:rFonts w:ascii="Verdana" w:hAnsi="Verdana" w:cs="Verdana"/>
          <w:sz w:val="20"/>
          <w:szCs w:val="20"/>
        </w:rPr>
        <w:t> :</w:t>
      </w:r>
      <w:r w:rsidRPr="00406E0F">
        <w:rPr>
          <w:rFonts w:ascii="Verdana" w:hAnsi="Verdana" w:cs="Verdana"/>
          <w:sz w:val="20"/>
          <w:szCs w:val="20"/>
        </w:rPr>
        <w:t xml:space="preserve"> </w:t>
      </w:r>
      <w:r>
        <w:rPr>
          <w:rFonts w:ascii="Verdana" w:hAnsi="Verdana" w:cs="Verdana"/>
          <w:sz w:val="20"/>
          <w:szCs w:val="20"/>
        </w:rPr>
        <w:t>les</w:t>
      </w:r>
      <w:r w:rsidRPr="00406E0F">
        <w:rPr>
          <w:rFonts w:ascii="Verdana" w:hAnsi="Verdana" w:cs="Verdana"/>
          <w:sz w:val="20"/>
          <w:szCs w:val="20"/>
        </w:rPr>
        <w:t xml:space="preserve"> formations se déroulent dans un cadre très précis. Nous louons des salles</w:t>
      </w:r>
      <w:r w:rsidR="00211E48">
        <w:rPr>
          <w:rFonts w:ascii="Verdana" w:hAnsi="Verdana" w:cs="Verdana"/>
          <w:sz w:val="20"/>
          <w:szCs w:val="20"/>
        </w:rPr>
        <w:t xml:space="preserve"> réglementaires à la législation en vigueur dans le lieu nommé dans le présent programme. </w:t>
      </w:r>
      <w:r w:rsidRPr="00406E0F">
        <w:rPr>
          <w:rFonts w:ascii="Verdana" w:hAnsi="Verdana" w:cs="Verdana"/>
          <w:sz w:val="20"/>
          <w:szCs w:val="20"/>
        </w:rPr>
        <w:t xml:space="preserve">Nous sommes équipés de tout le matériel nécessaire pour la bonne conduite des séminaires (vidéos </w:t>
      </w:r>
      <w:r>
        <w:rPr>
          <w:rFonts w:ascii="Verdana" w:hAnsi="Verdana" w:cs="Verdana"/>
          <w:sz w:val="20"/>
          <w:szCs w:val="20"/>
        </w:rPr>
        <w:t>projecteur, paperboard, papier, feutres</w:t>
      </w:r>
      <w:r w:rsidRPr="00406E0F">
        <w:rPr>
          <w:rFonts w:ascii="Verdana" w:hAnsi="Verdana" w:cs="Verdana"/>
          <w:sz w:val="20"/>
          <w:szCs w:val="20"/>
        </w:rPr>
        <w:t>).</w:t>
      </w:r>
    </w:p>
    <w:p w14:paraId="53611B26" w14:textId="77777777" w:rsidR="008F42D8" w:rsidRPr="00406E0F" w:rsidRDefault="008F42D8" w:rsidP="008F42D8">
      <w:pPr>
        <w:autoSpaceDE w:val="0"/>
        <w:autoSpaceDN w:val="0"/>
        <w:adjustRightInd w:val="0"/>
        <w:ind w:left="567" w:hanging="283"/>
        <w:rPr>
          <w:rFonts w:ascii="Verdana" w:hAnsi="Verdana" w:cs="Verdana"/>
          <w:sz w:val="20"/>
          <w:szCs w:val="20"/>
        </w:rPr>
      </w:pPr>
    </w:p>
    <w:p w14:paraId="02BC0F0F" w14:textId="4D2347CC" w:rsidR="008F42D8" w:rsidRPr="009D6555" w:rsidRDefault="008F42D8" w:rsidP="00FE3C9B">
      <w:pPr>
        <w:pStyle w:val="Paragraphedeliste"/>
        <w:numPr>
          <w:ilvl w:val="0"/>
          <w:numId w:val="9"/>
        </w:numPr>
        <w:spacing w:after="0" w:line="240" w:lineRule="auto"/>
        <w:ind w:left="567" w:hanging="283"/>
        <w:jc w:val="both"/>
        <w:rPr>
          <w:rFonts w:ascii="Verdana" w:hAnsi="Verdana" w:cs="Verdana"/>
          <w:sz w:val="20"/>
          <w:szCs w:val="20"/>
        </w:rPr>
      </w:pPr>
      <w:r w:rsidRPr="00211E48">
        <w:rPr>
          <w:rFonts w:ascii="Verdana" w:hAnsi="Verdana" w:cs="Verdana"/>
          <w:b/>
          <w:sz w:val="20"/>
          <w:szCs w:val="20"/>
        </w:rPr>
        <w:t>Les moyens d’encadrement</w:t>
      </w:r>
      <w:r w:rsidR="00211E48">
        <w:rPr>
          <w:rFonts w:ascii="Verdana" w:hAnsi="Verdana" w:cs="Verdana"/>
          <w:sz w:val="20"/>
          <w:szCs w:val="20"/>
        </w:rPr>
        <w:t xml:space="preserve"> : </w:t>
      </w:r>
      <w:r w:rsidR="00073B43" w:rsidRPr="009D6555">
        <w:rPr>
          <w:rFonts w:ascii="Verdana" w:hAnsi="Verdana" w:cs="Verdana"/>
          <w:sz w:val="20"/>
          <w:szCs w:val="20"/>
        </w:rPr>
        <w:t xml:space="preserve">Jean-Jacques Verger est amené à encadrer ces formations </w:t>
      </w:r>
      <w:r w:rsidR="00073B43" w:rsidRPr="00406E0F">
        <w:rPr>
          <w:rFonts w:ascii="Verdana" w:hAnsi="Verdana" w:cs="Verdana"/>
          <w:sz w:val="20"/>
          <w:szCs w:val="20"/>
        </w:rPr>
        <w:t xml:space="preserve">en tant </w:t>
      </w:r>
      <w:r w:rsidR="00073B43">
        <w:rPr>
          <w:rFonts w:ascii="Verdana" w:hAnsi="Verdana" w:cs="Verdana"/>
          <w:sz w:val="20"/>
          <w:szCs w:val="20"/>
        </w:rPr>
        <w:t xml:space="preserve">que dirigeant de la société Leadership Expansion et </w:t>
      </w:r>
      <w:r w:rsidR="00073B43" w:rsidRPr="00406E0F">
        <w:rPr>
          <w:rFonts w:ascii="Verdana" w:hAnsi="Verdana" w:cs="Verdana"/>
          <w:sz w:val="20"/>
          <w:szCs w:val="20"/>
        </w:rPr>
        <w:t>formateur</w:t>
      </w:r>
      <w:r w:rsidR="00073B43" w:rsidRPr="009D6555">
        <w:rPr>
          <w:rFonts w:ascii="Verdana" w:hAnsi="Verdana" w:cs="Verdana"/>
          <w:sz w:val="20"/>
          <w:szCs w:val="20"/>
        </w:rPr>
        <w:t xml:space="preserve"> en communication, management, efficacité et méthodologie professionnelle.</w:t>
      </w:r>
      <w:r w:rsidR="00073B43">
        <w:rPr>
          <w:rFonts w:ascii="Verdana" w:hAnsi="Verdana" w:cs="Verdana"/>
          <w:sz w:val="20"/>
          <w:szCs w:val="20"/>
        </w:rPr>
        <w:t xml:space="preserve"> Enseignant certifié en Ennéagramme, coach professionnel certifié.</w:t>
      </w:r>
      <w:r w:rsidR="00073B43" w:rsidRPr="009D6555">
        <w:rPr>
          <w:rFonts w:ascii="Verdana" w:hAnsi="Verdana" w:cs="Verdana"/>
          <w:sz w:val="20"/>
          <w:szCs w:val="20"/>
        </w:rPr>
        <w:t xml:space="preserve"> Formé au métier de formateur avec Cohésion International et avec un parcours de 19 ans en entreprise à des postes de responsable grands comptes France et de manager (Directeur régional, directeur des ventes et directeur commercial France) dans des groupes de luxe américains, français et japonais. Jean-Jacques Verger est d’un niveau BAC +5 </w:t>
      </w:r>
      <w:proofErr w:type="gramStart"/>
      <w:r w:rsidR="00073B43" w:rsidRPr="009D6555">
        <w:rPr>
          <w:rFonts w:ascii="Verdana" w:hAnsi="Verdana" w:cs="Verdana"/>
          <w:sz w:val="20"/>
          <w:szCs w:val="20"/>
        </w:rPr>
        <w:t>diplômé</w:t>
      </w:r>
      <w:proofErr w:type="gramEnd"/>
      <w:r w:rsidR="00073B43" w:rsidRPr="009D6555">
        <w:rPr>
          <w:rFonts w:ascii="Verdana" w:hAnsi="Verdana" w:cs="Verdana"/>
          <w:sz w:val="20"/>
          <w:szCs w:val="20"/>
        </w:rPr>
        <w:t xml:space="preserve"> d’un DESS CAAE (certificat d’aptitude à l’administration des entreprises) et formé au « management situationnel : l’exercice du leadership au quotidien » au sein de CSP Formation Paris.</w:t>
      </w:r>
    </w:p>
    <w:p w14:paraId="039A7211" w14:textId="77777777" w:rsidR="008F42D8" w:rsidRPr="00406E0F" w:rsidRDefault="008F42D8" w:rsidP="008F42D8">
      <w:pPr>
        <w:pStyle w:val="Paragraphedeliste"/>
        <w:spacing w:after="0" w:line="240" w:lineRule="auto"/>
        <w:ind w:left="0"/>
        <w:jc w:val="both"/>
        <w:rPr>
          <w:rFonts w:ascii="Verdana" w:hAnsi="Verdana" w:cs="Verdana"/>
          <w:sz w:val="20"/>
          <w:szCs w:val="20"/>
        </w:rPr>
      </w:pPr>
    </w:p>
    <w:p w14:paraId="1912FC5E" w14:textId="77777777" w:rsidR="00CE361D" w:rsidRPr="00DE7352" w:rsidRDefault="00CE361D" w:rsidP="00CE361D">
      <w:pPr>
        <w:numPr>
          <w:ilvl w:val="0"/>
          <w:numId w:val="31"/>
        </w:numPr>
        <w:spacing w:after="0" w:line="240" w:lineRule="auto"/>
        <w:jc w:val="both"/>
        <w:rPr>
          <w:rFonts w:ascii="Verdana" w:hAnsi="Verdana" w:cs="Verdana"/>
          <w:b/>
          <w:bCs/>
          <w:sz w:val="20"/>
          <w:szCs w:val="20"/>
        </w:rPr>
      </w:pPr>
      <w:r w:rsidRPr="00DA3084">
        <w:rPr>
          <w:rFonts w:ascii="Verdana" w:hAnsi="Verdana" w:cs="Verdana"/>
          <w:b/>
          <w:bCs/>
          <w:sz w:val="20"/>
          <w:szCs w:val="20"/>
        </w:rPr>
        <w:t xml:space="preserve">Favoriser l’engagement : </w:t>
      </w:r>
      <w:r>
        <w:rPr>
          <w:rFonts w:ascii="Verdana" w:hAnsi="Verdana" w:cs="Verdana"/>
          <w:sz w:val="20"/>
          <w:szCs w:val="20"/>
        </w:rPr>
        <w:t>Le formateur supervise la pratique lors des exercices pour être un soutien dans l’apprentissage et peut mener des entretiens et rdv individuels pour accompagner la motivation du stagiaire. Il s’appuie aussi sur le qcm pour adapter sa pédagogie afin de favoriser l’intégration des connaissances en fonction de chaque stagiaire pour qu’il soit à même de répondre aux questions du qcm.</w:t>
      </w:r>
    </w:p>
    <w:p w14:paraId="5716B1D2" w14:textId="77777777" w:rsidR="008F42D8" w:rsidRDefault="008F42D8" w:rsidP="008F42D8">
      <w:pPr>
        <w:spacing w:after="0" w:line="240" w:lineRule="auto"/>
        <w:jc w:val="both"/>
        <w:rPr>
          <w:rFonts w:ascii="Verdana" w:hAnsi="Verdana" w:cs="Verdana"/>
          <w:b/>
          <w:bCs/>
          <w:sz w:val="20"/>
          <w:szCs w:val="20"/>
          <w:u w:val="single"/>
        </w:rPr>
      </w:pPr>
    </w:p>
    <w:p w14:paraId="16AC81DD" w14:textId="07FD9E5E" w:rsidR="000B1714" w:rsidRDefault="000B1714" w:rsidP="000B1714">
      <w:pPr>
        <w:ind w:left="708"/>
        <w:jc w:val="both"/>
        <w:rPr>
          <w:rFonts w:ascii="Verdana" w:hAnsi="Verdana" w:cs="Verdana"/>
          <w:sz w:val="20"/>
          <w:szCs w:val="20"/>
        </w:rPr>
      </w:pPr>
      <w:r w:rsidRPr="00DE7352">
        <w:rPr>
          <w:rFonts w:ascii="Verdana" w:hAnsi="Verdana" w:cs="Verdana"/>
          <w:sz w:val="20"/>
          <w:szCs w:val="20"/>
        </w:rPr>
        <w:t xml:space="preserve">D’autre part </w:t>
      </w:r>
      <w:r>
        <w:rPr>
          <w:rFonts w:ascii="Verdana" w:hAnsi="Verdana" w:cs="Verdana"/>
          <w:sz w:val="20"/>
          <w:szCs w:val="20"/>
        </w:rPr>
        <w:t>le formateur effectue chaque jour en fin de journée un tour des stagiaires individuellement pour vérifier l’engagement, la motivation et l’état des connaissances pour assurer au mieux la réussite du participant.</w:t>
      </w:r>
    </w:p>
    <w:p w14:paraId="352F9015" w14:textId="27B12895" w:rsidR="00296044" w:rsidRDefault="00296044" w:rsidP="008F42D8">
      <w:pPr>
        <w:spacing w:after="0" w:line="240" w:lineRule="auto"/>
        <w:jc w:val="both"/>
        <w:rPr>
          <w:rFonts w:ascii="Verdana" w:hAnsi="Verdana" w:cs="Verdana"/>
          <w:b/>
          <w:bCs/>
          <w:sz w:val="20"/>
          <w:szCs w:val="20"/>
          <w:u w:val="single"/>
        </w:rPr>
      </w:pPr>
    </w:p>
    <w:p w14:paraId="2497BAAB" w14:textId="6BE0F421" w:rsidR="000B1714" w:rsidRDefault="000B1714" w:rsidP="008F42D8">
      <w:pPr>
        <w:spacing w:after="0" w:line="240" w:lineRule="auto"/>
        <w:jc w:val="both"/>
        <w:rPr>
          <w:rFonts w:ascii="Verdana" w:hAnsi="Verdana" w:cs="Verdana"/>
          <w:b/>
          <w:bCs/>
          <w:sz w:val="20"/>
          <w:szCs w:val="20"/>
          <w:u w:val="single"/>
        </w:rPr>
      </w:pPr>
    </w:p>
    <w:p w14:paraId="3002972A" w14:textId="77777777" w:rsidR="000B1714" w:rsidRPr="001E4D64" w:rsidRDefault="000B1714" w:rsidP="008F42D8">
      <w:pPr>
        <w:spacing w:after="0" w:line="240" w:lineRule="auto"/>
        <w:jc w:val="both"/>
        <w:rPr>
          <w:rFonts w:ascii="Verdana" w:hAnsi="Verdana" w:cs="Verdana"/>
          <w:b/>
          <w:bCs/>
          <w:sz w:val="20"/>
          <w:szCs w:val="20"/>
          <w:u w:val="single"/>
        </w:rPr>
      </w:pPr>
    </w:p>
    <w:p w14:paraId="1CB0A63D" w14:textId="6C116D84" w:rsidR="008F42D8" w:rsidRDefault="008F42D8" w:rsidP="00FE3C9B">
      <w:pPr>
        <w:numPr>
          <w:ilvl w:val="0"/>
          <w:numId w:val="17"/>
        </w:numPr>
        <w:spacing w:after="0" w:line="240" w:lineRule="auto"/>
        <w:jc w:val="both"/>
        <w:rPr>
          <w:rFonts w:ascii="Verdana" w:hAnsi="Verdana" w:cs="Verdana"/>
          <w:b/>
          <w:bCs/>
          <w:sz w:val="20"/>
          <w:szCs w:val="20"/>
          <w:u w:val="single"/>
        </w:rPr>
      </w:pPr>
      <w:r w:rsidRPr="001E4D64">
        <w:rPr>
          <w:rFonts w:ascii="Verdana" w:hAnsi="Verdana" w:cs="Verdana"/>
          <w:b/>
          <w:bCs/>
          <w:sz w:val="20"/>
          <w:szCs w:val="20"/>
          <w:u w:val="single"/>
        </w:rPr>
        <w:t>M</w:t>
      </w:r>
      <w:r>
        <w:rPr>
          <w:rFonts w:ascii="Verdana" w:hAnsi="Verdana" w:cs="Verdana"/>
          <w:b/>
          <w:bCs/>
          <w:sz w:val="20"/>
          <w:szCs w:val="20"/>
          <w:u w:val="single"/>
        </w:rPr>
        <w:t>OYENS PERMETTANT D’APPRECIER</w:t>
      </w:r>
      <w:r w:rsidR="00211E48">
        <w:rPr>
          <w:rFonts w:ascii="Verdana" w:hAnsi="Verdana" w:cs="Verdana"/>
          <w:b/>
          <w:bCs/>
          <w:sz w:val="20"/>
          <w:szCs w:val="20"/>
          <w:u w:val="single"/>
        </w:rPr>
        <w:t xml:space="preserve"> L’EXÉCUTION ET</w:t>
      </w:r>
      <w:r>
        <w:rPr>
          <w:rFonts w:ascii="Verdana" w:hAnsi="Verdana" w:cs="Verdana"/>
          <w:b/>
          <w:bCs/>
          <w:sz w:val="20"/>
          <w:szCs w:val="20"/>
          <w:u w:val="single"/>
        </w:rPr>
        <w:t xml:space="preserve"> LES RESULTATS DE L’ACTION :</w:t>
      </w:r>
    </w:p>
    <w:p w14:paraId="3FE63E5D" w14:textId="77777777" w:rsidR="008F42D8" w:rsidRDefault="008F42D8" w:rsidP="008F42D8">
      <w:pPr>
        <w:spacing w:after="0" w:line="240" w:lineRule="auto"/>
        <w:jc w:val="both"/>
        <w:rPr>
          <w:rFonts w:ascii="Verdana" w:hAnsi="Verdana" w:cs="Verdana"/>
          <w:bCs/>
          <w:sz w:val="20"/>
          <w:szCs w:val="20"/>
        </w:rPr>
      </w:pPr>
    </w:p>
    <w:p w14:paraId="0B64B84D" w14:textId="6582FF2D" w:rsidR="00211E48" w:rsidRDefault="00211E48" w:rsidP="00211E48">
      <w:pPr>
        <w:numPr>
          <w:ilvl w:val="0"/>
          <w:numId w:val="22"/>
        </w:numPr>
        <w:spacing w:after="0" w:line="240" w:lineRule="auto"/>
        <w:jc w:val="both"/>
        <w:rPr>
          <w:rFonts w:ascii="Verdana" w:hAnsi="Verdana" w:cs="Verdana"/>
          <w:bCs/>
          <w:sz w:val="20"/>
          <w:szCs w:val="20"/>
        </w:rPr>
      </w:pPr>
      <w:r w:rsidRPr="00211E48">
        <w:rPr>
          <w:rFonts w:ascii="Verdana" w:hAnsi="Verdana" w:cs="Verdana"/>
          <w:b/>
          <w:bCs/>
          <w:sz w:val="20"/>
          <w:szCs w:val="20"/>
        </w:rPr>
        <w:t>Exécution de l’action de formation </w:t>
      </w:r>
      <w:r>
        <w:rPr>
          <w:rFonts w:ascii="Verdana" w:hAnsi="Verdana" w:cs="Verdana"/>
          <w:bCs/>
          <w:sz w:val="20"/>
          <w:szCs w:val="20"/>
        </w:rPr>
        <w:t xml:space="preserve">: </w:t>
      </w:r>
      <w:r w:rsidR="003A3AA5">
        <w:rPr>
          <w:rFonts w:ascii="Verdana" w:hAnsi="Verdana" w:cs="Verdana"/>
          <w:bCs/>
          <w:sz w:val="20"/>
          <w:szCs w:val="20"/>
        </w:rPr>
        <w:t>C</w:t>
      </w:r>
      <w:r>
        <w:rPr>
          <w:rFonts w:ascii="Verdana" w:hAnsi="Verdana" w:cs="Verdana"/>
          <w:bCs/>
          <w:sz w:val="20"/>
          <w:szCs w:val="20"/>
        </w:rPr>
        <w:t>haque stagiaire ainsi que le formateur signe par ½ journée la feuille d’émargement afin de suivre l’exécution de l’action de formation telle que définit dans le nombre de jours et d’heures de formation.</w:t>
      </w:r>
    </w:p>
    <w:p w14:paraId="73A34966" w14:textId="31FF129A" w:rsidR="00211E48" w:rsidRDefault="00211E48" w:rsidP="008F42D8">
      <w:pPr>
        <w:spacing w:after="0" w:line="240" w:lineRule="auto"/>
        <w:jc w:val="both"/>
        <w:rPr>
          <w:rFonts w:ascii="Verdana" w:hAnsi="Verdana" w:cs="Verdana"/>
          <w:bCs/>
          <w:sz w:val="20"/>
          <w:szCs w:val="20"/>
        </w:rPr>
      </w:pPr>
      <w:r>
        <w:rPr>
          <w:rFonts w:ascii="Verdana" w:hAnsi="Verdana" w:cs="Verdana"/>
          <w:bCs/>
          <w:sz w:val="20"/>
          <w:szCs w:val="20"/>
        </w:rPr>
        <w:t xml:space="preserve"> </w:t>
      </w:r>
    </w:p>
    <w:p w14:paraId="55B2F0C6" w14:textId="69F3C24D" w:rsidR="008F42D8" w:rsidRPr="006064AF" w:rsidRDefault="006064AF" w:rsidP="008F42D8">
      <w:pPr>
        <w:numPr>
          <w:ilvl w:val="0"/>
          <w:numId w:val="22"/>
        </w:numPr>
        <w:spacing w:after="0" w:line="240" w:lineRule="auto"/>
        <w:jc w:val="both"/>
        <w:rPr>
          <w:rFonts w:ascii="Verdana" w:hAnsi="Verdana" w:cs="Verdana"/>
          <w:bCs/>
          <w:sz w:val="20"/>
          <w:szCs w:val="20"/>
        </w:rPr>
      </w:pPr>
      <w:proofErr w:type="spellStart"/>
      <w:r w:rsidRPr="00211E48">
        <w:rPr>
          <w:rFonts w:ascii="Verdana" w:hAnsi="Verdana" w:cs="Verdana"/>
          <w:b/>
          <w:bCs/>
          <w:sz w:val="20"/>
          <w:szCs w:val="20"/>
        </w:rPr>
        <w:lastRenderedPageBreak/>
        <w:t>E</w:t>
      </w:r>
      <w:r>
        <w:rPr>
          <w:rFonts w:ascii="Verdana" w:hAnsi="Verdana" w:cs="Verdana"/>
          <w:b/>
          <w:bCs/>
          <w:sz w:val="20"/>
          <w:szCs w:val="20"/>
        </w:rPr>
        <w:t>valuation</w:t>
      </w:r>
      <w:proofErr w:type="spellEnd"/>
      <w:r w:rsidRPr="00211E48">
        <w:rPr>
          <w:rFonts w:ascii="Verdana" w:hAnsi="Verdana" w:cs="Verdana"/>
          <w:b/>
          <w:bCs/>
          <w:sz w:val="20"/>
          <w:szCs w:val="20"/>
        </w:rPr>
        <w:t xml:space="preserve"> de l’action de formation </w:t>
      </w:r>
      <w:r>
        <w:rPr>
          <w:rFonts w:ascii="Verdana" w:hAnsi="Verdana" w:cs="Verdana"/>
          <w:bCs/>
          <w:sz w:val="20"/>
          <w:szCs w:val="20"/>
        </w:rPr>
        <w:t xml:space="preserve">: </w:t>
      </w:r>
      <w:r>
        <w:rPr>
          <w:rFonts w:ascii="Verdana" w:hAnsi="Verdana" w:cs="Verdana"/>
          <w:sz w:val="20"/>
          <w:szCs w:val="20"/>
        </w:rPr>
        <w:t>La</w:t>
      </w:r>
      <w:r w:rsidR="008F42D8" w:rsidRPr="006064AF">
        <w:rPr>
          <w:rFonts w:ascii="Verdana" w:hAnsi="Verdana" w:cs="Verdana"/>
          <w:sz w:val="20"/>
          <w:szCs w:val="20"/>
        </w:rPr>
        <w:t xml:space="preserve"> formation donne lieu à de la pratique supervisée en continue.</w:t>
      </w:r>
      <w:r>
        <w:rPr>
          <w:rFonts w:ascii="Verdana" w:hAnsi="Verdana" w:cs="Verdana"/>
          <w:bCs/>
          <w:sz w:val="20"/>
          <w:szCs w:val="20"/>
        </w:rPr>
        <w:t xml:space="preserve"> </w:t>
      </w:r>
      <w:r w:rsidR="008F42D8" w:rsidRPr="006064AF">
        <w:rPr>
          <w:rFonts w:ascii="Verdana" w:hAnsi="Verdana" w:cs="Verdana"/>
          <w:sz w:val="20"/>
          <w:szCs w:val="20"/>
        </w:rPr>
        <w:t xml:space="preserve">Nous mettons en place une évaluation verbale en continue du savoir-faire de nos stagiaires au fur et à mesure des mises en pratique avec à chaque fois des axes de développement concrets convenus ensemble. </w:t>
      </w:r>
      <w:r w:rsidR="009D6555" w:rsidRPr="006064AF">
        <w:rPr>
          <w:rFonts w:ascii="Verdana" w:hAnsi="Verdana" w:cs="Verdana"/>
          <w:sz w:val="20"/>
          <w:szCs w:val="20"/>
        </w:rPr>
        <w:t xml:space="preserve">Une évaluation des </w:t>
      </w:r>
      <w:r>
        <w:rPr>
          <w:rFonts w:ascii="Verdana" w:hAnsi="Verdana" w:cs="Verdana"/>
          <w:sz w:val="20"/>
          <w:szCs w:val="20"/>
        </w:rPr>
        <w:t xml:space="preserve">connaissances </w:t>
      </w:r>
      <w:r w:rsidR="008F42D8" w:rsidRPr="006064AF">
        <w:rPr>
          <w:rFonts w:ascii="Verdana" w:hAnsi="Verdana" w:cs="Verdana"/>
          <w:sz w:val="20"/>
          <w:szCs w:val="20"/>
        </w:rPr>
        <w:t>est mise en place sous forme écrite à la fin du module</w:t>
      </w:r>
      <w:r w:rsidR="005426F0" w:rsidRPr="006064AF">
        <w:rPr>
          <w:rFonts w:ascii="Verdana" w:hAnsi="Verdana" w:cs="Verdana"/>
          <w:sz w:val="20"/>
          <w:szCs w:val="20"/>
        </w:rPr>
        <w:t xml:space="preserve"> sous forme de QCM</w:t>
      </w:r>
      <w:r w:rsidR="008F42D8" w:rsidRPr="006064AF">
        <w:rPr>
          <w:rFonts w:ascii="Verdana" w:hAnsi="Verdana" w:cs="Verdana"/>
          <w:sz w:val="20"/>
          <w:szCs w:val="20"/>
        </w:rPr>
        <w:t>.</w:t>
      </w:r>
    </w:p>
    <w:p w14:paraId="4C4B0D7C" w14:textId="77777777" w:rsidR="006064AF" w:rsidRDefault="006064AF" w:rsidP="008F42D8">
      <w:pPr>
        <w:spacing w:after="0"/>
        <w:rPr>
          <w:rFonts w:ascii="Verdana" w:hAnsi="Verdana" w:cs="Verdana"/>
          <w:sz w:val="20"/>
          <w:szCs w:val="20"/>
        </w:rPr>
      </w:pPr>
    </w:p>
    <w:p w14:paraId="7651325F" w14:textId="77777777" w:rsidR="006064AF" w:rsidRPr="001E4D64" w:rsidRDefault="006064AF" w:rsidP="008F42D8">
      <w:pPr>
        <w:spacing w:after="0"/>
        <w:rPr>
          <w:rFonts w:ascii="Verdana" w:hAnsi="Verdana" w:cs="Verdana"/>
          <w:sz w:val="20"/>
          <w:szCs w:val="20"/>
        </w:rPr>
      </w:pPr>
    </w:p>
    <w:p w14:paraId="42F329EC" w14:textId="2B229CFC" w:rsidR="008F42D8" w:rsidRDefault="006064AF" w:rsidP="00FE3C9B">
      <w:pPr>
        <w:numPr>
          <w:ilvl w:val="0"/>
          <w:numId w:val="17"/>
        </w:numPr>
        <w:spacing w:after="0" w:line="240" w:lineRule="auto"/>
        <w:jc w:val="both"/>
        <w:rPr>
          <w:rFonts w:ascii="Verdana" w:hAnsi="Verdana" w:cs="Verdana"/>
          <w:b/>
          <w:bCs/>
          <w:sz w:val="20"/>
          <w:szCs w:val="20"/>
          <w:u w:val="single"/>
        </w:rPr>
      </w:pPr>
      <w:r>
        <w:rPr>
          <w:rFonts w:ascii="Verdana" w:hAnsi="Verdana" w:cs="Verdana"/>
          <w:b/>
          <w:bCs/>
          <w:sz w:val="20"/>
          <w:szCs w:val="20"/>
          <w:u w:val="single"/>
        </w:rPr>
        <w:t>A l’issue de la formation : remise d’une attestation</w:t>
      </w:r>
    </w:p>
    <w:p w14:paraId="059C2857" w14:textId="77777777" w:rsidR="008F42D8" w:rsidRPr="001E4D64" w:rsidRDefault="008F42D8" w:rsidP="00500065">
      <w:pPr>
        <w:spacing w:after="0" w:line="240" w:lineRule="auto"/>
        <w:ind w:firstLine="708"/>
        <w:jc w:val="both"/>
        <w:rPr>
          <w:rFonts w:ascii="Verdana" w:hAnsi="Verdana" w:cs="Verdana"/>
          <w:b/>
          <w:bCs/>
          <w:sz w:val="20"/>
          <w:szCs w:val="20"/>
          <w:u w:val="single"/>
        </w:rPr>
      </w:pPr>
    </w:p>
    <w:p w14:paraId="25347FDF" w14:textId="2CF56FA2" w:rsidR="00893977" w:rsidRDefault="008F42D8" w:rsidP="00451857">
      <w:pPr>
        <w:spacing w:after="0" w:line="240" w:lineRule="auto"/>
        <w:rPr>
          <w:rFonts w:ascii="Verdana" w:hAnsi="Verdana" w:cs="Verdana"/>
          <w:sz w:val="20"/>
          <w:szCs w:val="20"/>
        </w:rPr>
      </w:pPr>
      <w:r w:rsidRPr="001E4D64">
        <w:rPr>
          <w:rFonts w:ascii="Verdana" w:hAnsi="Verdana" w:cs="Verdana"/>
          <w:sz w:val="20"/>
          <w:szCs w:val="20"/>
        </w:rPr>
        <w:t xml:space="preserve">A </w:t>
      </w:r>
      <w:r w:rsidR="006064AF">
        <w:rPr>
          <w:rFonts w:ascii="Verdana" w:hAnsi="Verdana" w:cs="Verdana"/>
          <w:sz w:val="20"/>
          <w:szCs w:val="20"/>
        </w:rPr>
        <w:t>l’issue de la formation, une attestation de formation est remise au stagiaire pa</w:t>
      </w:r>
      <w:r w:rsidR="00A128EE">
        <w:rPr>
          <w:rFonts w:ascii="Verdana" w:hAnsi="Verdana" w:cs="Verdana"/>
          <w:sz w:val="20"/>
          <w:szCs w:val="20"/>
        </w:rPr>
        <w:t xml:space="preserve">r notre organisme de formation </w:t>
      </w:r>
      <w:r w:rsidR="006064AF">
        <w:rPr>
          <w:rFonts w:ascii="Verdana" w:hAnsi="Verdana" w:cs="Verdana"/>
          <w:sz w:val="20"/>
          <w:szCs w:val="20"/>
        </w:rPr>
        <w:t>et mentionne la nature</w:t>
      </w:r>
      <w:r w:rsidR="00451857">
        <w:rPr>
          <w:rFonts w:ascii="Verdana" w:hAnsi="Verdana" w:cs="Verdana"/>
          <w:sz w:val="20"/>
          <w:szCs w:val="20"/>
        </w:rPr>
        <w:t>, les objectifs et la durée précise de l’action de formation.</w:t>
      </w:r>
    </w:p>
    <w:p w14:paraId="5EC8702B" w14:textId="4A84050D" w:rsidR="00CE361D" w:rsidRDefault="00CE361D" w:rsidP="00451857">
      <w:pPr>
        <w:spacing w:after="0" w:line="240" w:lineRule="auto"/>
        <w:rPr>
          <w:rFonts w:ascii="Verdana" w:hAnsi="Verdana" w:cs="Verdana"/>
          <w:sz w:val="20"/>
          <w:szCs w:val="20"/>
        </w:rPr>
      </w:pPr>
    </w:p>
    <w:p w14:paraId="565A0C87" w14:textId="77777777" w:rsidR="00CE361D" w:rsidRDefault="00CE361D" w:rsidP="00CE361D">
      <w:pPr>
        <w:rPr>
          <w:rFonts w:ascii="Verdana" w:hAnsi="Verdana" w:cs="Verdana"/>
          <w:sz w:val="20"/>
          <w:szCs w:val="20"/>
        </w:rPr>
      </w:pPr>
      <w:r>
        <w:rPr>
          <w:rFonts w:ascii="Verdana" w:hAnsi="Verdana" w:cs="Verdana"/>
          <w:sz w:val="20"/>
          <w:szCs w:val="20"/>
        </w:rPr>
        <w:t>Une note de 12/20 minimum est requise au QCM pour obtenir une attestation de fin de formation attestant l’acquisition des connaissances.</w:t>
      </w:r>
    </w:p>
    <w:p w14:paraId="579F6EDC" w14:textId="77777777" w:rsidR="00CE361D" w:rsidRPr="00451857" w:rsidRDefault="00CE361D" w:rsidP="00CE361D">
      <w:pPr>
        <w:rPr>
          <w:rFonts w:ascii="Verdana" w:hAnsi="Verdana" w:cs="Verdana"/>
          <w:sz w:val="20"/>
          <w:szCs w:val="20"/>
        </w:rPr>
      </w:pPr>
      <w:r>
        <w:rPr>
          <w:rFonts w:ascii="Verdana" w:hAnsi="Verdana" w:cs="Verdana"/>
          <w:sz w:val="20"/>
          <w:szCs w:val="20"/>
        </w:rPr>
        <w:t>Dans le cas d’une note inférieure à 12/20, un entretien individuel est possible avec le formateur afin de mettre en place un plan d’acquisition des connaissances.</w:t>
      </w:r>
    </w:p>
    <w:p w14:paraId="45C29EFC" w14:textId="77777777" w:rsidR="00CE361D" w:rsidRPr="00451857" w:rsidRDefault="00CE361D" w:rsidP="00451857">
      <w:pPr>
        <w:spacing w:after="0" w:line="240" w:lineRule="auto"/>
        <w:rPr>
          <w:rFonts w:ascii="Verdana" w:hAnsi="Verdana" w:cs="Verdana"/>
          <w:sz w:val="20"/>
          <w:szCs w:val="20"/>
        </w:rPr>
      </w:pPr>
    </w:p>
    <w:sectPr w:rsidR="00CE361D" w:rsidRPr="00451857" w:rsidSect="006B60F5">
      <w:footerReference w:type="default" r:id="rId7"/>
      <w:pgSz w:w="11906" w:h="16838"/>
      <w:pgMar w:top="1021"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1C1D6" w14:textId="77777777" w:rsidR="0045015E" w:rsidRDefault="0045015E" w:rsidP="00B06B23">
      <w:pPr>
        <w:spacing w:after="0" w:line="240" w:lineRule="auto"/>
      </w:pPr>
      <w:r>
        <w:separator/>
      </w:r>
    </w:p>
  </w:endnote>
  <w:endnote w:type="continuationSeparator" w:id="0">
    <w:p w14:paraId="023630FB" w14:textId="77777777" w:rsidR="0045015E" w:rsidRDefault="0045015E" w:rsidP="00B06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20B060402020202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 Medium">
    <w:altName w:val="FUTURA MEDIUM"/>
    <w:panose1 w:val="020B0602020204020303"/>
    <w:charset w:val="B1"/>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4713D" w14:textId="77777777" w:rsidR="004F7E42" w:rsidRDefault="004F7E42" w:rsidP="000A6C44">
    <w:pPr>
      <w:pStyle w:val="Pieddepage"/>
      <w:tabs>
        <w:tab w:val="left" w:pos="1280"/>
      </w:tabs>
      <w:jc w:val="center"/>
      <w:rPr>
        <w:rFonts w:ascii="Trebuchet MS" w:hAnsi="Trebuchet MS" w:cs="Trebuchet MS"/>
        <w:b/>
        <w:bCs/>
        <w:color w:val="404040"/>
        <w:sz w:val="18"/>
        <w:szCs w:val="18"/>
      </w:rPr>
    </w:pPr>
  </w:p>
  <w:p w14:paraId="2F62B5BB" w14:textId="77777777" w:rsidR="00432AFC" w:rsidRDefault="0052324F" w:rsidP="0052324F">
    <w:pPr>
      <w:spacing w:after="0" w:line="240" w:lineRule="auto"/>
      <w:jc w:val="center"/>
      <w:rPr>
        <w:sz w:val="20"/>
        <w:szCs w:val="20"/>
        <w:lang w:eastAsia="fr-FR"/>
      </w:rPr>
    </w:pPr>
    <w:r>
      <w:rPr>
        <w:b/>
        <w:bCs/>
        <w:color w:val="404040"/>
        <w:sz w:val="20"/>
        <w:szCs w:val="20"/>
      </w:rPr>
      <w:t xml:space="preserve">Siège </w:t>
    </w:r>
    <w:r w:rsidRPr="002305B3">
      <w:rPr>
        <w:b/>
        <w:bCs/>
        <w:color w:val="404040"/>
        <w:sz w:val="20"/>
        <w:szCs w:val="20"/>
      </w:rPr>
      <w:t xml:space="preserve">Société </w:t>
    </w:r>
    <w:r>
      <w:rPr>
        <w:b/>
        <w:bCs/>
        <w:color w:val="404040"/>
        <w:sz w:val="20"/>
        <w:szCs w:val="20"/>
      </w:rPr>
      <w:t>LEADERSHIP EXPANSION</w:t>
    </w:r>
    <w:r w:rsidRPr="002305B3">
      <w:rPr>
        <w:b/>
        <w:bCs/>
        <w:color w:val="404040"/>
        <w:sz w:val="20"/>
        <w:szCs w:val="20"/>
      </w:rPr>
      <w:t xml:space="preserve"> </w:t>
    </w:r>
    <w:r>
      <w:rPr>
        <w:color w:val="404040"/>
        <w:sz w:val="20"/>
        <w:szCs w:val="20"/>
      </w:rPr>
      <w:t>–</w:t>
    </w:r>
    <w:r w:rsidRPr="002305B3">
      <w:rPr>
        <w:color w:val="404040"/>
        <w:sz w:val="20"/>
        <w:szCs w:val="20"/>
      </w:rPr>
      <w:t xml:space="preserve"> </w:t>
    </w:r>
    <w:r>
      <w:rPr>
        <w:sz w:val="20"/>
        <w:szCs w:val="20"/>
        <w:lang w:eastAsia="fr-FR"/>
      </w:rPr>
      <w:t>155 cours Berriat – 38000 Grenoble</w:t>
    </w:r>
  </w:p>
  <w:p w14:paraId="3D2F9B27" w14:textId="51DC7551" w:rsidR="0052324F" w:rsidRPr="00964E05" w:rsidRDefault="0052324F" w:rsidP="00E814E3">
    <w:pPr>
      <w:spacing w:after="0" w:line="240" w:lineRule="auto"/>
      <w:jc w:val="center"/>
      <w:rPr>
        <w:sz w:val="20"/>
        <w:szCs w:val="20"/>
        <w:lang w:eastAsia="fr-FR"/>
      </w:rPr>
    </w:pPr>
    <w:r>
      <w:rPr>
        <w:sz w:val="20"/>
        <w:szCs w:val="20"/>
        <w:lang w:eastAsia="fr-FR"/>
      </w:rPr>
      <w:t xml:space="preserve"> </w:t>
    </w:r>
    <w:r w:rsidR="00E814E3">
      <w:rPr>
        <w:sz w:val="20"/>
        <w:szCs w:val="20"/>
        <w:lang w:eastAsia="fr-FR"/>
      </w:rPr>
      <w:t xml:space="preserve"> </w:t>
    </w:r>
    <w:hyperlink r:id="rId1" w:history="1">
      <w:r w:rsidR="00E814E3" w:rsidRPr="00D76BA4">
        <w:rPr>
          <w:rStyle w:val="Lienhypertexte"/>
        </w:rPr>
        <w:t>contact@efpnl.fr</w:t>
      </w:r>
    </w:hyperlink>
    <w:r w:rsidR="00E814E3">
      <w:t xml:space="preserve"> - Tél : 06 19 44 67 73 – </w:t>
    </w:r>
    <w:r w:rsidR="00842DE6">
      <w:t>V1 du 19 janvier 2023</w:t>
    </w:r>
  </w:p>
  <w:p w14:paraId="53DA6F63" w14:textId="6E0C5013" w:rsidR="004F7E42" w:rsidRPr="00BA2A4C" w:rsidRDefault="004F7E42" w:rsidP="0023356F">
    <w:pPr>
      <w:spacing w:after="0" w:line="240" w:lineRule="auto"/>
      <w:rPr>
        <w:rFonts w:ascii="Verdana" w:hAnsi="Verdana" w:cs="Verdana"/>
        <w:sz w:val="18"/>
        <w:szCs w:val="18"/>
      </w:rPr>
    </w:pPr>
  </w:p>
  <w:p w14:paraId="7DF01A41" w14:textId="77777777" w:rsidR="004F7E42" w:rsidRPr="00472BB6" w:rsidRDefault="004F7E42" w:rsidP="000A6C44">
    <w:pPr>
      <w:pStyle w:val="Pieddepage"/>
      <w:tabs>
        <w:tab w:val="left" w:pos="1280"/>
      </w:tabs>
      <w:jc w:val="center"/>
      <w:rPr>
        <w:rFonts w:ascii="Trebuchet MS" w:hAnsi="Trebuchet MS" w:cs="Trebuchet MS"/>
        <w:color w:val="7F7F7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104AB" w14:textId="77777777" w:rsidR="0045015E" w:rsidRDefault="0045015E" w:rsidP="00B06B23">
      <w:pPr>
        <w:spacing w:after="0" w:line="240" w:lineRule="auto"/>
      </w:pPr>
      <w:r>
        <w:separator/>
      </w:r>
    </w:p>
  </w:footnote>
  <w:footnote w:type="continuationSeparator" w:id="0">
    <w:p w14:paraId="672830C4" w14:textId="77777777" w:rsidR="0045015E" w:rsidRDefault="0045015E" w:rsidP="00B06B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3A6B"/>
    <w:multiLevelType w:val="hybridMultilevel"/>
    <w:tmpl w:val="262243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3F52D3"/>
    <w:multiLevelType w:val="hybridMultilevel"/>
    <w:tmpl w:val="5B7ACD84"/>
    <w:lvl w:ilvl="0" w:tplc="95FC5580">
      <w:numFmt w:val="bullet"/>
      <w:lvlText w:val="-"/>
      <w:lvlJc w:val="left"/>
      <w:pPr>
        <w:ind w:left="720" w:hanging="360"/>
      </w:pPr>
      <w:rPr>
        <w:rFonts w:ascii="Verdana" w:eastAsia="Times New Roman" w:hAnsi="Verdana"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723442"/>
    <w:multiLevelType w:val="multilevel"/>
    <w:tmpl w:val="1CDC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E91DB7"/>
    <w:multiLevelType w:val="hybridMultilevel"/>
    <w:tmpl w:val="B812FB38"/>
    <w:lvl w:ilvl="0" w:tplc="64F68820">
      <w:numFmt w:val="bullet"/>
      <w:lvlText w:val=""/>
      <w:lvlJc w:val="left"/>
      <w:pPr>
        <w:ind w:left="1514" w:hanging="360"/>
      </w:pPr>
      <w:rPr>
        <w:rFonts w:ascii="Symbol" w:eastAsia="Times New Roman" w:hAnsi="Symbol" w:hint="default"/>
        <w:b w:val="0"/>
        <w:bCs w:val="0"/>
        <w:u w:val="none"/>
      </w:rPr>
    </w:lvl>
    <w:lvl w:ilvl="1" w:tplc="040C0003" w:tentative="1">
      <w:start w:val="1"/>
      <w:numFmt w:val="bullet"/>
      <w:lvlText w:val="o"/>
      <w:lvlJc w:val="left"/>
      <w:pPr>
        <w:ind w:left="2234" w:hanging="360"/>
      </w:pPr>
      <w:rPr>
        <w:rFonts w:ascii="Courier New" w:hAnsi="Courier New" w:cs="Courier New" w:hint="default"/>
      </w:rPr>
    </w:lvl>
    <w:lvl w:ilvl="2" w:tplc="040C0005" w:tentative="1">
      <w:start w:val="1"/>
      <w:numFmt w:val="bullet"/>
      <w:lvlText w:val=""/>
      <w:lvlJc w:val="left"/>
      <w:pPr>
        <w:ind w:left="2954" w:hanging="360"/>
      </w:pPr>
      <w:rPr>
        <w:rFonts w:ascii="Wingdings" w:hAnsi="Wingdings" w:cs="Wingdings" w:hint="default"/>
      </w:rPr>
    </w:lvl>
    <w:lvl w:ilvl="3" w:tplc="040C0001" w:tentative="1">
      <w:start w:val="1"/>
      <w:numFmt w:val="bullet"/>
      <w:lvlText w:val=""/>
      <w:lvlJc w:val="left"/>
      <w:pPr>
        <w:ind w:left="3674" w:hanging="360"/>
      </w:pPr>
      <w:rPr>
        <w:rFonts w:ascii="Symbol" w:hAnsi="Symbol" w:cs="Symbol" w:hint="default"/>
      </w:rPr>
    </w:lvl>
    <w:lvl w:ilvl="4" w:tplc="040C0003" w:tentative="1">
      <w:start w:val="1"/>
      <w:numFmt w:val="bullet"/>
      <w:lvlText w:val="o"/>
      <w:lvlJc w:val="left"/>
      <w:pPr>
        <w:ind w:left="4394" w:hanging="360"/>
      </w:pPr>
      <w:rPr>
        <w:rFonts w:ascii="Courier New" w:hAnsi="Courier New" w:cs="Courier New" w:hint="default"/>
      </w:rPr>
    </w:lvl>
    <w:lvl w:ilvl="5" w:tplc="040C0005" w:tentative="1">
      <w:start w:val="1"/>
      <w:numFmt w:val="bullet"/>
      <w:lvlText w:val=""/>
      <w:lvlJc w:val="left"/>
      <w:pPr>
        <w:ind w:left="5114" w:hanging="360"/>
      </w:pPr>
      <w:rPr>
        <w:rFonts w:ascii="Wingdings" w:hAnsi="Wingdings" w:cs="Wingdings" w:hint="default"/>
      </w:rPr>
    </w:lvl>
    <w:lvl w:ilvl="6" w:tplc="040C0001" w:tentative="1">
      <w:start w:val="1"/>
      <w:numFmt w:val="bullet"/>
      <w:lvlText w:val=""/>
      <w:lvlJc w:val="left"/>
      <w:pPr>
        <w:ind w:left="5834" w:hanging="360"/>
      </w:pPr>
      <w:rPr>
        <w:rFonts w:ascii="Symbol" w:hAnsi="Symbol" w:cs="Symbol" w:hint="default"/>
      </w:rPr>
    </w:lvl>
    <w:lvl w:ilvl="7" w:tplc="040C0003" w:tentative="1">
      <w:start w:val="1"/>
      <w:numFmt w:val="bullet"/>
      <w:lvlText w:val="o"/>
      <w:lvlJc w:val="left"/>
      <w:pPr>
        <w:ind w:left="6554" w:hanging="360"/>
      </w:pPr>
      <w:rPr>
        <w:rFonts w:ascii="Courier New" w:hAnsi="Courier New" w:cs="Courier New" w:hint="default"/>
      </w:rPr>
    </w:lvl>
    <w:lvl w:ilvl="8" w:tplc="040C0005" w:tentative="1">
      <w:start w:val="1"/>
      <w:numFmt w:val="bullet"/>
      <w:lvlText w:val=""/>
      <w:lvlJc w:val="left"/>
      <w:pPr>
        <w:ind w:left="7274" w:hanging="360"/>
      </w:pPr>
      <w:rPr>
        <w:rFonts w:ascii="Wingdings" w:hAnsi="Wingdings" w:cs="Wingdings" w:hint="default"/>
      </w:rPr>
    </w:lvl>
  </w:abstractNum>
  <w:abstractNum w:abstractNumId="4" w15:restartNumberingAfterBreak="0">
    <w:nsid w:val="0FF42852"/>
    <w:multiLevelType w:val="hybridMultilevel"/>
    <w:tmpl w:val="0C940418"/>
    <w:lvl w:ilvl="0" w:tplc="D88287EC">
      <w:numFmt w:val="bullet"/>
      <w:lvlText w:val="-"/>
      <w:lvlJc w:val="left"/>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096C35"/>
    <w:multiLevelType w:val="hybridMultilevel"/>
    <w:tmpl w:val="F7F036F0"/>
    <w:lvl w:ilvl="0" w:tplc="D88287EC">
      <w:numFmt w:val="bullet"/>
      <w:lvlText w:val="-"/>
      <w:lvlJc w:val="left"/>
      <w:rPr>
        <w:rFonts w:ascii="Calibri" w:eastAsia="Calibri" w:hAnsi="Calibri" w:cs="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11A81A4A"/>
    <w:multiLevelType w:val="multilevel"/>
    <w:tmpl w:val="8DFA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2A4A4E"/>
    <w:multiLevelType w:val="hybridMultilevel"/>
    <w:tmpl w:val="06A06FD0"/>
    <w:lvl w:ilvl="0" w:tplc="D88287EC">
      <w:numFmt w:val="bullet"/>
      <w:lvlText w:val="-"/>
      <w:lvlJc w:val="left"/>
      <w:rPr>
        <w:rFonts w:ascii="Calibri" w:eastAsia="Calibri" w:hAnsi="Calibri" w:cs="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16821DAE"/>
    <w:multiLevelType w:val="hybridMultilevel"/>
    <w:tmpl w:val="AACE1CD4"/>
    <w:lvl w:ilvl="0" w:tplc="D88287EC">
      <w:numFmt w:val="bullet"/>
      <w:lvlText w:val="-"/>
      <w:lvlJc w:val="left"/>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F344E3"/>
    <w:multiLevelType w:val="hybridMultilevel"/>
    <w:tmpl w:val="018CA286"/>
    <w:lvl w:ilvl="0" w:tplc="D88287EC">
      <w:numFmt w:val="bullet"/>
      <w:lvlText w:val="-"/>
      <w:lvlJc w:val="left"/>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6742CB"/>
    <w:multiLevelType w:val="hybridMultilevel"/>
    <w:tmpl w:val="315C10D6"/>
    <w:lvl w:ilvl="0" w:tplc="D88287EC">
      <w:numFmt w:val="bullet"/>
      <w:lvlText w:val="-"/>
      <w:lvlJc w:val="left"/>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731044"/>
    <w:multiLevelType w:val="hybridMultilevel"/>
    <w:tmpl w:val="63F657BA"/>
    <w:lvl w:ilvl="0" w:tplc="95FC5580">
      <w:numFmt w:val="bullet"/>
      <w:lvlText w:val="-"/>
      <w:lvlJc w:val="left"/>
      <w:pPr>
        <w:ind w:left="1154" w:hanging="360"/>
      </w:pPr>
      <w:rPr>
        <w:rFonts w:ascii="Verdana" w:eastAsia="Times New Roman" w:hAnsi="Verdana" w:hint="default"/>
        <w:b/>
        <w:bCs/>
      </w:rPr>
    </w:lvl>
    <w:lvl w:ilvl="1" w:tplc="040C0003" w:tentative="1">
      <w:start w:val="1"/>
      <w:numFmt w:val="bullet"/>
      <w:lvlText w:val="o"/>
      <w:lvlJc w:val="left"/>
      <w:pPr>
        <w:ind w:left="1874" w:hanging="360"/>
      </w:pPr>
      <w:rPr>
        <w:rFonts w:ascii="Courier New" w:hAnsi="Courier New" w:cs="Courier New" w:hint="default"/>
      </w:rPr>
    </w:lvl>
    <w:lvl w:ilvl="2" w:tplc="040C0005" w:tentative="1">
      <w:start w:val="1"/>
      <w:numFmt w:val="bullet"/>
      <w:lvlText w:val=""/>
      <w:lvlJc w:val="left"/>
      <w:pPr>
        <w:ind w:left="2594" w:hanging="360"/>
      </w:pPr>
      <w:rPr>
        <w:rFonts w:ascii="Wingdings" w:hAnsi="Wingdings" w:cs="Wingdings" w:hint="default"/>
      </w:rPr>
    </w:lvl>
    <w:lvl w:ilvl="3" w:tplc="040C0001" w:tentative="1">
      <w:start w:val="1"/>
      <w:numFmt w:val="bullet"/>
      <w:lvlText w:val=""/>
      <w:lvlJc w:val="left"/>
      <w:pPr>
        <w:ind w:left="3314" w:hanging="360"/>
      </w:pPr>
      <w:rPr>
        <w:rFonts w:ascii="Symbol" w:hAnsi="Symbol" w:cs="Symbol" w:hint="default"/>
      </w:rPr>
    </w:lvl>
    <w:lvl w:ilvl="4" w:tplc="040C0003" w:tentative="1">
      <w:start w:val="1"/>
      <w:numFmt w:val="bullet"/>
      <w:lvlText w:val="o"/>
      <w:lvlJc w:val="left"/>
      <w:pPr>
        <w:ind w:left="4034" w:hanging="360"/>
      </w:pPr>
      <w:rPr>
        <w:rFonts w:ascii="Courier New" w:hAnsi="Courier New" w:cs="Courier New" w:hint="default"/>
      </w:rPr>
    </w:lvl>
    <w:lvl w:ilvl="5" w:tplc="040C0005" w:tentative="1">
      <w:start w:val="1"/>
      <w:numFmt w:val="bullet"/>
      <w:lvlText w:val=""/>
      <w:lvlJc w:val="left"/>
      <w:pPr>
        <w:ind w:left="4754" w:hanging="360"/>
      </w:pPr>
      <w:rPr>
        <w:rFonts w:ascii="Wingdings" w:hAnsi="Wingdings" w:cs="Wingdings" w:hint="default"/>
      </w:rPr>
    </w:lvl>
    <w:lvl w:ilvl="6" w:tplc="040C0001" w:tentative="1">
      <w:start w:val="1"/>
      <w:numFmt w:val="bullet"/>
      <w:lvlText w:val=""/>
      <w:lvlJc w:val="left"/>
      <w:pPr>
        <w:ind w:left="5474" w:hanging="360"/>
      </w:pPr>
      <w:rPr>
        <w:rFonts w:ascii="Symbol" w:hAnsi="Symbol" w:cs="Symbol" w:hint="default"/>
      </w:rPr>
    </w:lvl>
    <w:lvl w:ilvl="7" w:tplc="040C0003" w:tentative="1">
      <w:start w:val="1"/>
      <w:numFmt w:val="bullet"/>
      <w:lvlText w:val="o"/>
      <w:lvlJc w:val="left"/>
      <w:pPr>
        <w:ind w:left="6194" w:hanging="360"/>
      </w:pPr>
      <w:rPr>
        <w:rFonts w:ascii="Courier New" w:hAnsi="Courier New" w:cs="Courier New" w:hint="default"/>
      </w:rPr>
    </w:lvl>
    <w:lvl w:ilvl="8" w:tplc="040C0005" w:tentative="1">
      <w:start w:val="1"/>
      <w:numFmt w:val="bullet"/>
      <w:lvlText w:val=""/>
      <w:lvlJc w:val="left"/>
      <w:pPr>
        <w:ind w:left="6914" w:hanging="360"/>
      </w:pPr>
      <w:rPr>
        <w:rFonts w:ascii="Wingdings" w:hAnsi="Wingdings" w:cs="Wingdings" w:hint="default"/>
      </w:rPr>
    </w:lvl>
  </w:abstractNum>
  <w:abstractNum w:abstractNumId="12" w15:restartNumberingAfterBreak="0">
    <w:nsid w:val="24DD78B3"/>
    <w:multiLevelType w:val="hybridMultilevel"/>
    <w:tmpl w:val="6A8AB9E6"/>
    <w:lvl w:ilvl="0" w:tplc="D88287EC">
      <w:numFmt w:val="bullet"/>
      <w:lvlText w:val="-"/>
      <w:lvlJc w:val="left"/>
      <w:rPr>
        <w:rFonts w:ascii="Calibri" w:eastAsia="Calibri" w:hAnsi="Calibri" w:cs="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15:restartNumberingAfterBreak="0">
    <w:nsid w:val="26FC47A6"/>
    <w:multiLevelType w:val="hybridMultilevel"/>
    <w:tmpl w:val="49EA15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7176A42"/>
    <w:multiLevelType w:val="multilevel"/>
    <w:tmpl w:val="62C6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411402"/>
    <w:multiLevelType w:val="hybridMultilevel"/>
    <w:tmpl w:val="72163EAE"/>
    <w:lvl w:ilvl="0" w:tplc="9238D4CE">
      <w:start w:val="29"/>
      <w:numFmt w:val="bullet"/>
      <w:lvlText w:val="-"/>
      <w:lvlJc w:val="left"/>
      <w:pPr>
        <w:ind w:left="1077" w:hanging="360"/>
      </w:pPr>
      <w:rPr>
        <w:rFonts w:ascii="Verdana" w:eastAsia="Times New Roman" w:hAnsi="Verdana"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6" w15:restartNumberingAfterBreak="0">
    <w:nsid w:val="288D7628"/>
    <w:multiLevelType w:val="hybridMultilevel"/>
    <w:tmpl w:val="47F6FD8A"/>
    <w:lvl w:ilvl="0" w:tplc="9238D4CE">
      <w:start w:val="29"/>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9672147"/>
    <w:multiLevelType w:val="hybridMultilevel"/>
    <w:tmpl w:val="E74278C4"/>
    <w:lvl w:ilvl="0" w:tplc="A74EDF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2AA540DD"/>
    <w:multiLevelType w:val="hybridMultilevel"/>
    <w:tmpl w:val="FEA8083C"/>
    <w:lvl w:ilvl="0" w:tplc="D88287EC">
      <w:numFmt w:val="bullet"/>
      <w:lvlText w:val="-"/>
      <w:lvlJc w:val="left"/>
      <w:rPr>
        <w:rFonts w:ascii="Calibri" w:eastAsia="Calibri" w:hAnsi="Calibri" w:cs="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9" w15:restartNumberingAfterBreak="0">
    <w:nsid w:val="30893410"/>
    <w:multiLevelType w:val="hybridMultilevel"/>
    <w:tmpl w:val="D15428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0DC3066"/>
    <w:multiLevelType w:val="hybridMultilevel"/>
    <w:tmpl w:val="25626EF6"/>
    <w:lvl w:ilvl="0" w:tplc="040C000B">
      <w:start w:val="1"/>
      <w:numFmt w:val="bullet"/>
      <w:lvlText w:val=""/>
      <w:lvlJc w:val="left"/>
      <w:pPr>
        <w:ind w:left="720" w:hanging="360"/>
      </w:pPr>
      <w:rPr>
        <w:rFonts w:ascii="Wingdings" w:hAnsi="Wingdings" w:hint="default"/>
        <w:b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1037667"/>
    <w:multiLevelType w:val="hybridMultilevel"/>
    <w:tmpl w:val="1C24D680"/>
    <w:lvl w:ilvl="0" w:tplc="CB680BE0">
      <w:start w:val="1"/>
      <w:numFmt w:val="bullet"/>
      <w:lvlText w:val=""/>
      <w:lvlJc w:val="left"/>
      <w:pPr>
        <w:tabs>
          <w:tab w:val="num" w:pos="680"/>
        </w:tabs>
        <w:ind w:left="794" w:hanging="227"/>
      </w:pPr>
      <w:rPr>
        <w:rFonts w:ascii="Wingdings" w:hAnsi="Wingdings" w:cs="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cs="Wingdings" w:hint="default"/>
      </w:rPr>
    </w:lvl>
    <w:lvl w:ilvl="3" w:tplc="040C0001" w:tentative="1">
      <w:start w:val="1"/>
      <w:numFmt w:val="bullet"/>
      <w:lvlText w:val=""/>
      <w:lvlJc w:val="left"/>
      <w:pPr>
        <w:tabs>
          <w:tab w:val="num" w:pos="3600"/>
        </w:tabs>
        <w:ind w:left="3600" w:hanging="360"/>
      </w:pPr>
      <w:rPr>
        <w:rFonts w:ascii="Symbol" w:hAnsi="Symbol" w:cs="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cs="Wingdings" w:hint="default"/>
      </w:rPr>
    </w:lvl>
    <w:lvl w:ilvl="6" w:tplc="040C0001" w:tentative="1">
      <w:start w:val="1"/>
      <w:numFmt w:val="bullet"/>
      <w:lvlText w:val=""/>
      <w:lvlJc w:val="left"/>
      <w:pPr>
        <w:tabs>
          <w:tab w:val="num" w:pos="5760"/>
        </w:tabs>
        <w:ind w:left="5760" w:hanging="360"/>
      </w:pPr>
      <w:rPr>
        <w:rFonts w:ascii="Symbol" w:hAnsi="Symbol" w:cs="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cs="Wingdings" w:hint="default"/>
      </w:rPr>
    </w:lvl>
  </w:abstractNum>
  <w:abstractNum w:abstractNumId="22" w15:restartNumberingAfterBreak="0">
    <w:nsid w:val="32BB7420"/>
    <w:multiLevelType w:val="hybridMultilevel"/>
    <w:tmpl w:val="91E22AFA"/>
    <w:lvl w:ilvl="0" w:tplc="D88287EC">
      <w:numFmt w:val="bullet"/>
      <w:lvlText w:val="-"/>
      <w:lvlJc w:val="left"/>
      <w:rPr>
        <w:rFonts w:ascii="Calibri" w:eastAsia="Calibri" w:hAnsi="Calibri" w:cs="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3" w15:restartNumberingAfterBreak="0">
    <w:nsid w:val="33D41BB7"/>
    <w:multiLevelType w:val="hybridMultilevel"/>
    <w:tmpl w:val="BEB0E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89F6A3E"/>
    <w:multiLevelType w:val="hybridMultilevel"/>
    <w:tmpl w:val="7C44B2D2"/>
    <w:lvl w:ilvl="0" w:tplc="D88287EC">
      <w:numFmt w:val="bullet"/>
      <w:lvlText w:val="-"/>
      <w:lvlJc w:val="left"/>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8FD07E6"/>
    <w:multiLevelType w:val="hybridMultilevel"/>
    <w:tmpl w:val="1DF0ED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D5D6708"/>
    <w:multiLevelType w:val="hybridMultilevel"/>
    <w:tmpl w:val="E7E83700"/>
    <w:lvl w:ilvl="0" w:tplc="D88287EC">
      <w:numFmt w:val="bullet"/>
      <w:lvlText w:val="-"/>
      <w:lvlJc w:val="left"/>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0791602"/>
    <w:multiLevelType w:val="hybridMultilevel"/>
    <w:tmpl w:val="18F26BB2"/>
    <w:lvl w:ilvl="0" w:tplc="F028F03C">
      <w:numFmt w:val="bullet"/>
      <w:lvlText w:val="-"/>
      <w:lvlJc w:val="left"/>
      <w:pPr>
        <w:ind w:left="720" w:hanging="360"/>
      </w:pPr>
      <w:rPr>
        <w:rFonts w:ascii="Verdana" w:eastAsia="Times New Roman" w:hAnsi="Verdana" w:hint="default"/>
        <w:b/>
        <w:bCs/>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2C06F33"/>
    <w:multiLevelType w:val="hybridMultilevel"/>
    <w:tmpl w:val="AEDE1010"/>
    <w:lvl w:ilvl="0" w:tplc="D88287EC">
      <w:numFmt w:val="bullet"/>
      <w:lvlText w:val="-"/>
      <w:lvlJc w:val="left"/>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5577035"/>
    <w:multiLevelType w:val="hybridMultilevel"/>
    <w:tmpl w:val="E9C23D7C"/>
    <w:lvl w:ilvl="0" w:tplc="F028F03C">
      <w:numFmt w:val="bullet"/>
      <w:lvlText w:val="-"/>
      <w:lvlJc w:val="left"/>
      <w:pPr>
        <w:ind w:left="720" w:hanging="360"/>
      </w:pPr>
      <w:rPr>
        <w:rFonts w:ascii="Verdana" w:eastAsia="Times New Roman" w:hAnsi="Verdana" w:hint="default"/>
        <w:b/>
        <w:bCs/>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0" w15:restartNumberingAfterBreak="0">
    <w:nsid w:val="461015AE"/>
    <w:multiLevelType w:val="hybridMultilevel"/>
    <w:tmpl w:val="AF947494"/>
    <w:lvl w:ilvl="0" w:tplc="95FC5580">
      <w:numFmt w:val="bullet"/>
      <w:lvlText w:val="-"/>
      <w:lvlJc w:val="left"/>
      <w:pPr>
        <w:ind w:left="720" w:hanging="360"/>
      </w:pPr>
      <w:rPr>
        <w:rFonts w:ascii="Verdana" w:eastAsia="Times New Roman" w:hAnsi="Verdana"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67A6812"/>
    <w:multiLevelType w:val="multilevel"/>
    <w:tmpl w:val="770E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C06EEA"/>
    <w:multiLevelType w:val="hybridMultilevel"/>
    <w:tmpl w:val="9420318C"/>
    <w:lvl w:ilvl="0" w:tplc="D88287EC">
      <w:numFmt w:val="bullet"/>
      <w:lvlText w:val="-"/>
      <w:lvlJc w:val="left"/>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6EB7142"/>
    <w:multiLevelType w:val="multilevel"/>
    <w:tmpl w:val="7BBC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E804BE3"/>
    <w:multiLevelType w:val="hybridMultilevel"/>
    <w:tmpl w:val="FD0AF4A8"/>
    <w:lvl w:ilvl="0" w:tplc="0C06B406">
      <w:numFmt w:val="bullet"/>
      <w:lvlText w:val="-"/>
      <w:lvlJc w:val="left"/>
      <w:pPr>
        <w:ind w:left="720" w:hanging="360"/>
      </w:pPr>
      <w:rPr>
        <w:rFonts w:ascii="Verdana" w:eastAsia="Times New Roman" w:hAnsi="Verdana"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5" w15:restartNumberingAfterBreak="0">
    <w:nsid w:val="51295799"/>
    <w:multiLevelType w:val="hybridMultilevel"/>
    <w:tmpl w:val="854C2060"/>
    <w:lvl w:ilvl="0" w:tplc="D88287EC">
      <w:numFmt w:val="bullet"/>
      <w:lvlText w:val="-"/>
      <w:lvlJc w:val="left"/>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25A7BBE"/>
    <w:multiLevelType w:val="hybridMultilevel"/>
    <w:tmpl w:val="1CBA663C"/>
    <w:lvl w:ilvl="0" w:tplc="D88287EC">
      <w:numFmt w:val="bullet"/>
      <w:lvlText w:val="-"/>
      <w:lvlJc w:val="left"/>
      <w:rPr>
        <w:rFonts w:ascii="Calibri" w:eastAsia="Calibri" w:hAnsi="Calibri" w:cs="Calibri"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7" w15:restartNumberingAfterBreak="0">
    <w:nsid w:val="55030A19"/>
    <w:multiLevelType w:val="hybridMultilevel"/>
    <w:tmpl w:val="3814A6F6"/>
    <w:lvl w:ilvl="0" w:tplc="D88287EC">
      <w:numFmt w:val="bullet"/>
      <w:lvlText w:val="-"/>
      <w:lvlJc w:val="left"/>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73846A4"/>
    <w:multiLevelType w:val="hybridMultilevel"/>
    <w:tmpl w:val="7C343E0A"/>
    <w:lvl w:ilvl="0" w:tplc="A74EDF9A">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9" w15:restartNumberingAfterBreak="0">
    <w:nsid w:val="6250585C"/>
    <w:multiLevelType w:val="hybridMultilevel"/>
    <w:tmpl w:val="BD2012CE"/>
    <w:lvl w:ilvl="0" w:tplc="5C0EE2EA">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2F22ECE"/>
    <w:multiLevelType w:val="multilevel"/>
    <w:tmpl w:val="B696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E63FC1"/>
    <w:multiLevelType w:val="hybridMultilevel"/>
    <w:tmpl w:val="454C04D4"/>
    <w:lvl w:ilvl="0" w:tplc="9238D4CE">
      <w:start w:val="29"/>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10E6B7A"/>
    <w:multiLevelType w:val="hybridMultilevel"/>
    <w:tmpl w:val="FC588A52"/>
    <w:lvl w:ilvl="0" w:tplc="D88287EC">
      <w:numFmt w:val="bullet"/>
      <w:lvlText w:val="-"/>
      <w:lvlJc w:val="left"/>
      <w:rPr>
        <w:rFonts w:ascii="Calibri" w:eastAsia="Calibri" w:hAnsi="Calibri" w:cs="Calibri"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3" w15:restartNumberingAfterBreak="0">
    <w:nsid w:val="71400502"/>
    <w:multiLevelType w:val="hybridMultilevel"/>
    <w:tmpl w:val="8C6477C2"/>
    <w:lvl w:ilvl="0" w:tplc="D88287EC">
      <w:numFmt w:val="bullet"/>
      <w:lvlText w:val="-"/>
      <w:lvlJc w:val="left"/>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A3806AA"/>
    <w:multiLevelType w:val="hybridMultilevel"/>
    <w:tmpl w:val="F17263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B13510A"/>
    <w:multiLevelType w:val="hybridMultilevel"/>
    <w:tmpl w:val="DC16CD46"/>
    <w:lvl w:ilvl="0" w:tplc="4CB0808C">
      <w:start w:val="13"/>
      <w:numFmt w:val="bullet"/>
      <w:lvlText w:val="-"/>
      <w:lvlJc w:val="left"/>
      <w:pPr>
        <w:ind w:left="720" w:hanging="360"/>
      </w:pPr>
      <w:rPr>
        <w:rFonts w:ascii="Calibri-Bold" w:eastAsia="Times New Roman" w:hAnsi="Calibri-Bold"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16cid:durableId="1193306909">
    <w:abstractNumId w:val="21"/>
  </w:num>
  <w:num w:numId="2" w16cid:durableId="252474775">
    <w:abstractNumId w:val="11"/>
  </w:num>
  <w:num w:numId="3" w16cid:durableId="1621841792">
    <w:abstractNumId w:val="3"/>
  </w:num>
  <w:num w:numId="4" w16cid:durableId="719669424">
    <w:abstractNumId w:val="0"/>
  </w:num>
  <w:num w:numId="5" w16cid:durableId="1300919785">
    <w:abstractNumId w:val="41"/>
  </w:num>
  <w:num w:numId="6" w16cid:durableId="1546138714">
    <w:abstractNumId w:val="13"/>
  </w:num>
  <w:num w:numId="7" w16cid:durableId="53801164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559075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77954894">
    <w:abstractNumId w:val="38"/>
  </w:num>
  <w:num w:numId="10" w16cid:durableId="17294508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1246157">
    <w:abstractNumId w:val="41"/>
  </w:num>
  <w:num w:numId="12" w16cid:durableId="181607094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94102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5269002">
    <w:abstractNumId w:val="39"/>
  </w:num>
  <w:num w:numId="15" w16cid:durableId="2042705369">
    <w:abstractNumId w:val="27"/>
  </w:num>
  <w:num w:numId="16" w16cid:durableId="1148329444">
    <w:abstractNumId w:val="25"/>
  </w:num>
  <w:num w:numId="17" w16cid:durableId="939069303">
    <w:abstractNumId w:val="19"/>
  </w:num>
  <w:num w:numId="18" w16cid:durableId="1804152346">
    <w:abstractNumId w:val="23"/>
  </w:num>
  <w:num w:numId="19" w16cid:durableId="1415972720">
    <w:abstractNumId w:val="20"/>
  </w:num>
  <w:num w:numId="20" w16cid:durableId="321547733">
    <w:abstractNumId w:val="44"/>
  </w:num>
  <w:num w:numId="21" w16cid:durableId="1324430186">
    <w:abstractNumId w:val="30"/>
  </w:num>
  <w:num w:numId="22" w16cid:durableId="1991210268">
    <w:abstractNumId w:val="1"/>
  </w:num>
  <w:num w:numId="23" w16cid:durableId="1712025140">
    <w:abstractNumId w:val="31"/>
  </w:num>
  <w:num w:numId="24" w16cid:durableId="1390837691">
    <w:abstractNumId w:val="14"/>
  </w:num>
  <w:num w:numId="25" w16cid:durableId="868832227">
    <w:abstractNumId w:val="40"/>
  </w:num>
  <w:num w:numId="26" w16cid:durableId="2010134270">
    <w:abstractNumId w:val="33"/>
  </w:num>
  <w:num w:numId="27" w16cid:durableId="264969945">
    <w:abstractNumId w:val="2"/>
  </w:num>
  <w:num w:numId="28" w16cid:durableId="1511599619">
    <w:abstractNumId w:val="6"/>
  </w:num>
  <w:num w:numId="29" w16cid:durableId="1036077241">
    <w:abstractNumId w:val="15"/>
  </w:num>
  <w:num w:numId="30" w16cid:durableId="1169640822">
    <w:abstractNumId w:val="16"/>
  </w:num>
  <w:num w:numId="31" w16cid:durableId="708604602">
    <w:abstractNumId w:val="17"/>
  </w:num>
  <w:num w:numId="32" w16cid:durableId="943996242">
    <w:abstractNumId w:val="24"/>
  </w:num>
  <w:num w:numId="33" w16cid:durableId="1882015011">
    <w:abstractNumId w:val="5"/>
  </w:num>
  <w:num w:numId="34" w16cid:durableId="414671038">
    <w:abstractNumId w:val="12"/>
  </w:num>
  <w:num w:numId="35" w16cid:durableId="309603981">
    <w:abstractNumId w:val="7"/>
  </w:num>
  <w:num w:numId="36" w16cid:durableId="1141922930">
    <w:abstractNumId w:val="36"/>
  </w:num>
  <w:num w:numId="37" w16cid:durableId="1026520563">
    <w:abstractNumId w:val="22"/>
  </w:num>
  <w:num w:numId="38" w16cid:durableId="1785073565">
    <w:abstractNumId w:val="18"/>
  </w:num>
  <w:num w:numId="39" w16cid:durableId="568805532">
    <w:abstractNumId w:val="32"/>
  </w:num>
  <w:num w:numId="40" w16cid:durableId="1165513736">
    <w:abstractNumId w:val="42"/>
  </w:num>
  <w:num w:numId="41" w16cid:durableId="1609893453">
    <w:abstractNumId w:val="43"/>
  </w:num>
  <w:num w:numId="42" w16cid:durableId="426849006">
    <w:abstractNumId w:val="4"/>
  </w:num>
  <w:num w:numId="43" w16cid:durableId="1573351499">
    <w:abstractNumId w:val="26"/>
  </w:num>
  <w:num w:numId="44" w16cid:durableId="1349868241">
    <w:abstractNumId w:val="37"/>
  </w:num>
  <w:num w:numId="45" w16cid:durableId="1718045391">
    <w:abstractNumId w:val="9"/>
  </w:num>
  <w:num w:numId="46" w16cid:durableId="70543575">
    <w:abstractNumId w:val="35"/>
  </w:num>
  <w:num w:numId="47" w16cid:durableId="381295521">
    <w:abstractNumId w:val="10"/>
  </w:num>
  <w:num w:numId="48" w16cid:durableId="854270138">
    <w:abstractNumId w:val="28"/>
  </w:num>
  <w:num w:numId="49" w16cid:durableId="20946654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embedSystemFonts/>
  <w:proofState w:spelling="clean" w:grammar="clean"/>
  <w:doNotTrackMoves/>
  <w:defaultTabStop w:val="708"/>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74D"/>
    <w:rsid w:val="0000363F"/>
    <w:rsid w:val="00015AA4"/>
    <w:rsid w:val="00021AC5"/>
    <w:rsid w:val="00025C21"/>
    <w:rsid w:val="00026EFE"/>
    <w:rsid w:val="00027DB5"/>
    <w:rsid w:val="00045873"/>
    <w:rsid w:val="00051558"/>
    <w:rsid w:val="0005156B"/>
    <w:rsid w:val="00054A2F"/>
    <w:rsid w:val="0007259B"/>
    <w:rsid w:val="00073B43"/>
    <w:rsid w:val="00077ECE"/>
    <w:rsid w:val="00083E3A"/>
    <w:rsid w:val="000A6C44"/>
    <w:rsid w:val="000B1714"/>
    <w:rsid w:val="000C00F7"/>
    <w:rsid w:val="000D7C5C"/>
    <w:rsid w:val="000E062B"/>
    <w:rsid w:val="000F32A0"/>
    <w:rsid w:val="000F7E4C"/>
    <w:rsid w:val="00100A35"/>
    <w:rsid w:val="00140B6D"/>
    <w:rsid w:val="001575EC"/>
    <w:rsid w:val="00157C71"/>
    <w:rsid w:val="0019709B"/>
    <w:rsid w:val="001A6EE4"/>
    <w:rsid w:val="001B621A"/>
    <w:rsid w:val="001C0905"/>
    <w:rsid w:val="00205BE3"/>
    <w:rsid w:val="00211E48"/>
    <w:rsid w:val="002305B3"/>
    <w:rsid w:val="0023356F"/>
    <w:rsid w:val="0023555D"/>
    <w:rsid w:val="00236A8B"/>
    <w:rsid w:val="00255042"/>
    <w:rsid w:val="00284E40"/>
    <w:rsid w:val="0028524C"/>
    <w:rsid w:val="00296044"/>
    <w:rsid w:val="002B25F6"/>
    <w:rsid w:val="002C0808"/>
    <w:rsid w:val="002C360F"/>
    <w:rsid w:val="002C3E6D"/>
    <w:rsid w:val="002E0B6A"/>
    <w:rsid w:val="0030360A"/>
    <w:rsid w:val="003078BC"/>
    <w:rsid w:val="003268FA"/>
    <w:rsid w:val="00340706"/>
    <w:rsid w:val="003571FE"/>
    <w:rsid w:val="00363261"/>
    <w:rsid w:val="0037612A"/>
    <w:rsid w:val="003A0569"/>
    <w:rsid w:val="003A3AA5"/>
    <w:rsid w:val="003B1412"/>
    <w:rsid w:val="003C4337"/>
    <w:rsid w:val="003C5885"/>
    <w:rsid w:val="003F5891"/>
    <w:rsid w:val="00411A38"/>
    <w:rsid w:val="00414991"/>
    <w:rsid w:val="00416B6F"/>
    <w:rsid w:val="00421B3B"/>
    <w:rsid w:val="00432AFC"/>
    <w:rsid w:val="0043475B"/>
    <w:rsid w:val="0045015E"/>
    <w:rsid w:val="00451857"/>
    <w:rsid w:val="00454FF9"/>
    <w:rsid w:val="00463699"/>
    <w:rsid w:val="00470EBF"/>
    <w:rsid w:val="004717FF"/>
    <w:rsid w:val="00472BB6"/>
    <w:rsid w:val="004766AA"/>
    <w:rsid w:val="00484EE6"/>
    <w:rsid w:val="004903E3"/>
    <w:rsid w:val="00491F5C"/>
    <w:rsid w:val="00494A39"/>
    <w:rsid w:val="004A2782"/>
    <w:rsid w:val="004C49A8"/>
    <w:rsid w:val="004E139C"/>
    <w:rsid w:val="004E3DFB"/>
    <w:rsid w:val="004F7E42"/>
    <w:rsid w:val="00500065"/>
    <w:rsid w:val="005152B9"/>
    <w:rsid w:val="00517B62"/>
    <w:rsid w:val="0052324F"/>
    <w:rsid w:val="0052481A"/>
    <w:rsid w:val="00524923"/>
    <w:rsid w:val="00526E42"/>
    <w:rsid w:val="00535FF9"/>
    <w:rsid w:val="00537FEC"/>
    <w:rsid w:val="00541193"/>
    <w:rsid w:val="005426F0"/>
    <w:rsid w:val="00553D75"/>
    <w:rsid w:val="00577576"/>
    <w:rsid w:val="00584403"/>
    <w:rsid w:val="00585BF6"/>
    <w:rsid w:val="005B3A2C"/>
    <w:rsid w:val="005C57E0"/>
    <w:rsid w:val="005C5829"/>
    <w:rsid w:val="005D4F24"/>
    <w:rsid w:val="005D55CA"/>
    <w:rsid w:val="0060461D"/>
    <w:rsid w:val="006064AF"/>
    <w:rsid w:val="00607690"/>
    <w:rsid w:val="00610E09"/>
    <w:rsid w:val="00624419"/>
    <w:rsid w:val="00630F61"/>
    <w:rsid w:val="00664CF9"/>
    <w:rsid w:val="006735F6"/>
    <w:rsid w:val="00675DB6"/>
    <w:rsid w:val="0068718B"/>
    <w:rsid w:val="006931EB"/>
    <w:rsid w:val="00693463"/>
    <w:rsid w:val="006B4F30"/>
    <w:rsid w:val="006B60F5"/>
    <w:rsid w:val="006C276C"/>
    <w:rsid w:val="006C2AB6"/>
    <w:rsid w:val="006C48A6"/>
    <w:rsid w:val="006D38B3"/>
    <w:rsid w:val="006E7B26"/>
    <w:rsid w:val="006F5D07"/>
    <w:rsid w:val="00713307"/>
    <w:rsid w:val="007137E8"/>
    <w:rsid w:val="007258E6"/>
    <w:rsid w:val="007445BB"/>
    <w:rsid w:val="0075235F"/>
    <w:rsid w:val="00754CB7"/>
    <w:rsid w:val="00755CE1"/>
    <w:rsid w:val="00791F97"/>
    <w:rsid w:val="007A7EEC"/>
    <w:rsid w:val="007B5BED"/>
    <w:rsid w:val="007C2CE4"/>
    <w:rsid w:val="007D2370"/>
    <w:rsid w:val="007E1730"/>
    <w:rsid w:val="007E5D9C"/>
    <w:rsid w:val="007E7630"/>
    <w:rsid w:val="007F0D0B"/>
    <w:rsid w:val="007F455C"/>
    <w:rsid w:val="007F63AE"/>
    <w:rsid w:val="007F6988"/>
    <w:rsid w:val="00802ACD"/>
    <w:rsid w:val="00805487"/>
    <w:rsid w:val="00812EC7"/>
    <w:rsid w:val="00817394"/>
    <w:rsid w:val="008342FF"/>
    <w:rsid w:val="00842DE6"/>
    <w:rsid w:val="00851F01"/>
    <w:rsid w:val="0085705C"/>
    <w:rsid w:val="008737D5"/>
    <w:rsid w:val="00876562"/>
    <w:rsid w:val="00881734"/>
    <w:rsid w:val="008839CB"/>
    <w:rsid w:val="00883A13"/>
    <w:rsid w:val="00893977"/>
    <w:rsid w:val="008958CF"/>
    <w:rsid w:val="00896030"/>
    <w:rsid w:val="008A7F6D"/>
    <w:rsid w:val="008E63D2"/>
    <w:rsid w:val="008F42D8"/>
    <w:rsid w:val="009050EC"/>
    <w:rsid w:val="00916426"/>
    <w:rsid w:val="00916763"/>
    <w:rsid w:val="009355C7"/>
    <w:rsid w:val="009501BC"/>
    <w:rsid w:val="00955B35"/>
    <w:rsid w:val="009566B5"/>
    <w:rsid w:val="0095721E"/>
    <w:rsid w:val="00964E05"/>
    <w:rsid w:val="00972FBB"/>
    <w:rsid w:val="0098679A"/>
    <w:rsid w:val="00991578"/>
    <w:rsid w:val="009D61EB"/>
    <w:rsid w:val="009D6555"/>
    <w:rsid w:val="009F06F3"/>
    <w:rsid w:val="00A01A7E"/>
    <w:rsid w:val="00A10096"/>
    <w:rsid w:val="00A128EE"/>
    <w:rsid w:val="00A27408"/>
    <w:rsid w:val="00A51AE8"/>
    <w:rsid w:val="00A906A1"/>
    <w:rsid w:val="00AC0896"/>
    <w:rsid w:val="00AC6427"/>
    <w:rsid w:val="00AD0342"/>
    <w:rsid w:val="00AD1089"/>
    <w:rsid w:val="00AD1A7C"/>
    <w:rsid w:val="00AD78A5"/>
    <w:rsid w:val="00B06B23"/>
    <w:rsid w:val="00B450C0"/>
    <w:rsid w:val="00B46A1B"/>
    <w:rsid w:val="00B51DF9"/>
    <w:rsid w:val="00B5579C"/>
    <w:rsid w:val="00B742DB"/>
    <w:rsid w:val="00B74307"/>
    <w:rsid w:val="00B81AB7"/>
    <w:rsid w:val="00B861AD"/>
    <w:rsid w:val="00B861EE"/>
    <w:rsid w:val="00B86E0E"/>
    <w:rsid w:val="00B874A0"/>
    <w:rsid w:val="00BA2493"/>
    <w:rsid w:val="00BA2A4C"/>
    <w:rsid w:val="00BB43F8"/>
    <w:rsid w:val="00BE23A9"/>
    <w:rsid w:val="00BE244E"/>
    <w:rsid w:val="00BE4EFC"/>
    <w:rsid w:val="00BE6600"/>
    <w:rsid w:val="00BF6F7B"/>
    <w:rsid w:val="00C00634"/>
    <w:rsid w:val="00C0308E"/>
    <w:rsid w:val="00C171A7"/>
    <w:rsid w:val="00C265E8"/>
    <w:rsid w:val="00C27EB5"/>
    <w:rsid w:val="00C449CE"/>
    <w:rsid w:val="00C81F65"/>
    <w:rsid w:val="00CB19E9"/>
    <w:rsid w:val="00CD3117"/>
    <w:rsid w:val="00CD43B4"/>
    <w:rsid w:val="00CE097E"/>
    <w:rsid w:val="00CE361D"/>
    <w:rsid w:val="00CF085B"/>
    <w:rsid w:val="00CF17BD"/>
    <w:rsid w:val="00D21FB4"/>
    <w:rsid w:val="00D570BC"/>
    <w:rsid w:val="00D643CB"/>
    <w:rsid w:val="00D653C4"/>
    <w:rsid w:val="00D66FAF"/>
    <w:rsid w:val="00D802DA"/>
    <w:rsid w:val="00DB5D97"/>
    <w:rsid w:val="00DE19CF"/>
    <w:rsid w:val="00DE2017"/>
    <w:rsid w:val="00DF1598"/>
    <w:rsid w:val="00DF3258"/>
    <w:rsid w:val="00E068B2"/>
    <w:rsid w:val="00E11854"/>
    <w:rsid w:val="00E15245"/>
    <w:rsid w:val="00E15917"/>
    <w:rsid w:val="00E17182"/>
    <w:rsid w:val="00E22F1D"/>
    <w:rsid w:val="00E24567"/>
    <w:rsid w:val="00E333EC"/>
    <w:rsid w:val="00E72335"/>
    <w:rsid w:val="00E73BE0"/>
    <w:rsid w:val="00E814E3"/>
    <w:rsid w:val="00E96D30"/>
    <w:rsid w:val="00EA00F2"/>
    <w:rsid w:val="00EA62AB"/>
    <w:rsid w:val="00EA6B75"/>
    <w:rsid w:val="00EB261C"/>
    <w:rsid w:val="00EB53E1"/>
    <w:rsid w:val="00EC12ED"/>
    <w:rsid w:val="00EC3A9B"/>
    <w:rsid w:val="00EF6371"/>
    <w:rsid w:val="00EF7AFC"/>
    <w:rsid w:val="00F12C30"/>
    <w:rsid w:val="00F300F7"/>
    <w:rsid w:val="00F33FAB"/>
    <w:rsid w:val="00F36325"/>
    <w:rsid w:val="00F4725E"/>
    <w:rsid w:val="00F510AF"/>
    <w:rsid w:val="00F55F00"/>
    <w:rsid w:val="00F77D12"/>
    <w:rsid w:val="00F91D01"/>
    <w:rsid w:val="00FA06D7"/>
    <w:rsid w:val="00FA11AF"/>
    <w:rsid w:val="00FA374D"/>
    <w:rsid w:val="00FC1469"/>
    <w:rsid w:val="00FD2F4F"/>
    <w:rsid w:val="00FD3E82"/>
    <w:rsid w:val="00FD6314"/>
    <w:rsid w:val="00FE3C9B"/>
    <w:rsid w:val="00FE6385"/>
    <w:rsid w:val="00FE783D"/>
    <w:rsid w:val="00FF0624"/>
    <w:rsid w:val="00FF1E8D"/>
    <w:rsid w:val="00FF5A9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C1817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4D"/>
    <w:pPr>
      <w:spacing w:after="200" w:line="276" w:lineRule="auto"/>
    </w:pPr>
    <w:rPr>
      <w:rFonts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FA374D"/>
    <w:pPr>
      <w:ind w:left="720"/>
      <w:contextualSpacing/>
    </w:pPr>
  </w:style>
  <w:style w:type="paragraph" w:styleId="Textedebulles">
    <w:name w:val="Balloon Text"/>
    <w:basedOn w:val="Normal"/>
    <w:link w:val="TextedebullesCar"/>
    <w:uiPriority w:val="99"/>
    <w:semiHidden/>
    <w:rsid w:val="00FA374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A374D"/>
    <w:rPr>
      <w:rFonts w:ascii="Tahoma" w:hAnsi="Tahoma" w:cs="Tahoma"/>
      <w:sz w:val="16"/>
      <w:szCs w:val="16"/>
    </w:rPr>
  </w:style>
  <w:style w:type="paragraph" w:styleId="En-tte">
    <w:name w:val="header"/>
    <w:basedOn w:val="Normal"/>
    <w:link w:val="En-tteCar"/>
    <w:uiPriority w:val="99"/>
    <w:semiHidden/>
    <w:rsid w:val="00B06B23"/>
    <w:pPr>
      <w:tabs>
        <w:tab w:val="center" w:pos="4536"/>
        <w:tab w:val="right" w:pos="9072"/>
      </w:tabs>
      <w:spacing w:after="0" w:line="240" w:lineRule="auto"/>
    </w:pPr>
  </w:style>
  <w:style w:type="character" w:customStyle="1" w:styleId="En-tteCar">
    <w:name w:val="En-tête Car"/>
    <w:link w:val="En-tte"/>
    <w:uiPriority w:val="99"/>
    <w:semiHidden/>
    <w:rsid w:val="00B06B23"/>
    <w:rPr>
      <w:rFonts w:ascii="Calibri" w:hAnsi="Calibri" w:cs="Calibri"/>
    </w:rPr>
  </w:style>
  <w:style w:type="paragraph" w:styleId="Pieddepage">
    <w:name w:val="footer"/>
    <w:basedOn w:val="Normal"/>
    <w:link w:val="PieddepageCar"/>
    <w:uiPriority w:val="99"/>
    <w:rsid w:val="00B06B23"/>
    <w:pPr>
      <w:tabs>
        <w:tab w:val="center" w:pos="4536"/>
        <w:tab w:val="right" w:pos="9072"/>
      </w:tabs>
      <w:spacing w:after="0" w:line="240" w:lineRule="auto"/>
    </w:pPr>
  </w:style>
  <w:style w:type="character" w:customStyle="1" w:styleId="PieddepageCar">
    <w:name w:val="Pied de page Car"/>
    <w:link w:val="Pieddepage"/>
    <w:uiPriority w:val="99"/>
    <w:rsid w:val="00B06B23"/>
    <w:rPr>
      <w:rFonts w:ascii="Calibri" w:hAnsi="Calibri" w:cs="Calibri"/>
    </w:rPr>
  </w:style>
  <w:style w:type="character" w:styleId="Lienhypertexte">
    <w:name w:val="Hyperlink"/>
    <w:uiPriority w:val="99"/>
    <w:rsid w:val="00F77D12"/>
    <w:rPr>
      <w:color w:val="0000FF"/>
      <w:u w:val="single"/>
    </w:rPr>
  </w:style>
  <w:style w:type="paragraph" w:customStyle="1" w:styleId="Default">
    <w:name w:val="Default"/>
    <w:uiPriority w:val="99"/>
    <w:rsid w:val="00CE097E"/>
    <w:pPr>
      <w:autoSpaceDE w:val="0"/>
      <w:autoSpaceDN w:val="0"/>
      <w:adjustRightInd w:val="0"/>
    </w:pPr>
    <w:rPr>
      <w:rFonts w:ascii="Trebuchet MS" w:hAnsi="Trebuchet MS" w:cs="Trebuchet MS"/>
      <w:color w:val="000000"/>
      <w:sz w:val="24"/>
      <w:szCs w:val="24"/>
      <w:lang w:eastAsia="en-US"/>
    </w:rPr>
  </w:style>
  <w:style w:type="character" w:styleId="Lienhypertextesuivivisit">
    <w:name w:val="FollowedHyperlink"/>
    <w:uiPriority w:val="99"/>
    <w:semiHidden/>
    <w:unhideWhenUsed/>
    <w:rsid w:val="002C3E6D"/>
    <w:rPr>
      <w:color w:val="800080"/>
      <w:u w:val="single"/>
    </w:rPr>
  </w:style>
  <w:style w:type="paragraph" w:styleId="NormalWeb">
    <w:name w:val="Normal (Web)"/>
    <w:basedOn w:val="Normal"/>
    <w:uiPriority w:val="99"/>
    <w:unhideWhenUsed/>
    <w:rsid w:val="007445B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3930">
      <w:bodyDiv w:val="1"/>
      <w:marLeft w:val="0"/>
      <w:marRight w:val="0"/>
      <w:marTop w:val="0"/>
      <w:marBottom w:val="0"/>
      <w:divBdr>
        <w:top w:val="none" w:sz="0" w:space="0" w:color="auto"/>
        <w:left w:val="none" w:sz="0" w:space="0" w:color="auto"/>
        <w:bottom w:val="none" w:sz="0" w:space="0" w:color="auto"/>
        <w:right w:val="none" w:sz="0" w:space="0" w:color="auto"/>
      </w:divBdr>
    </w:div>
    <w:div w:id="428819474">
      <w:marLeft w:val="0"/>
      <w:marRight w:val="0"/>
      <w:marTop w:val="0"/>
      <w:marBottom w:val="0"/>
      <w:divBdr>
        <w:top w:val="none" w:sz="0" w:space="0" w:color="auto"/>
        <w:left w:val="none" w:sz="0" w:space="0" w:color="auto"/>
        <w:bottom w:val="none" w:sz="0" w:space="0" w:color="auto"/>
        <w:right w:val="none" w:sz="0" w:space="0" w:color="auto"/>
      </w:divBdr>
    </w:div>
    <w:div w:id="428819475">
      <w:marLeft w:val="0"/>
      <w:marRight w:val="0"/>
      <w:marTop w:val="0"/>
      <w:marBottom w:val="0"/>
      <w:divBdr>
        <w:top w:val="none" w:sz="0" w:space="0" w:color="auto"/>
        <w:left w:val="none" w:sz="0" w:space="0" w:color="auto"/>
        <w:bottom w:val="none" w:sz="0" w:space="0" w:color="auto"/>
        <w:right w:val="none" w:sz="0" w:space="0" w:color="auto"/>
      </w:divBdr>
    </w:div>
    <w:div w:id="428819476">
      <w:marLeft w:val="0"/>
      <w:marRight w:val="0"/>
      <w:marTop w:val="0"/>
      <w:marBottom w:val="0"/>
      <w:divBdr>
        <w:top w:val="none" w:sz="0" w:space="0" w:color="auto"/>
        <w:left w:val="none" w:sz="0" w:space="0" w:color="auto"/>
        <w:bottom w:val="none" w:sz="0" w:space="0" w:color="auto"/>
        <w:right w:val="none" w:sz="0" w:space="0" w:color="auto"/>
      </w:divBdr>
    </w:div>
    <w:div w:id="119118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ontact@efpnl.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6</Pages>
  <Words>1818</Words>
  <Characters>10002</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dc:creator>
  <cp:keywords/>
  <dc:description/>
  <cp:lastModifiedBy>Jean-Jacques Verger</cp:lastModifiedBy>
  <cp:revision>91</cp:revision>
  <cp:lastPrinted>2017-01-17T12:47:00Z</cp:lastPrinted>
  <dcterms:created xsi:type="dcterms:W3CDTF">2011-02-08T08:02:00Z</dcterms:created>
  <dcterms:modified xsi:type="dcterms:W3CDTF">2023-01-19T16:44:00Z</dcterms:modified>
</cp:coreProperties>
</file>